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F6" w:rsidRPr="00B131F6" w:rsidRDefault="00B131F6" w:rsidP="00B131F6">
      <w:pPr>
        <w:rPr>
          <w:b/>
          <w:sz w:val="22"/>
          <w:szCs w:val="22"/>
        </w:rPr>
      </w:pPr>
      <w:r w:rsidRPr="00B131F6">
        <w:rPr>
          <w:b/>
          <w:sz w:val="22"/>
          <w:szCs w:val="22"/>
        </w:rPr>
        <w:t>920212401673</w:t>
      </w:r>
    </w:p>
    <w:p w:rsidR="00B131F6" w:rsidRPr="00B131F6" w:rsidRDefault="00B131F6" w:rsidP="00B131F6">
      <w:pPr>
        <w:rPr>
          <w:b/>
          <w:sz w:val="22"/>
          <w:szCs w:val="22"/>
        </w:rPr>
      </w:pPr>
    </w:p>
    <w:p w:rsidR="00B131F6" w:rsidRPr="00B131F6" w:rsidRDefault="00B131F6" w:rsidP="00B131F6">
      <w:pPr>
        <w:rPr>
          <w:b/>
          <w:sz w:val="22"/>
          <w:szCs w:val="22"/>
        </w:rPr>
      </w:pPr>
      <w:r w:rsidRPr="00B131F6">
        <w:rPr>
          <w:b/>
          <w:sz w:val="22"/>
          <w:szCs w:val="22"/>
        </w:rPr>
        <w:t>МАЙЛЫБАЙ Салиха Тұрсынбекқызы,</w:t>
      </w:r>
    </w:p>
    <w:p w:rsidR="00B131F6" w:rsidRPr="00B131F6" w:rsidRDefault="00B131F6" w:rsidP="00B131F6">
      <w:pPr>
        <w:rPr>
          <w:rFonts w:eastAsia="Times New Roman"/>
          <w:b/>
          <w:sz w:val="22"/>
          <w:szCs w:val="22"/>
          <w:lang w:eastAsia="ru-RU"/>
        </w:rPr>
      </w:pPr>
      <w:r w:rsidRPr="00B131F6">
        <w:rPr>
          <w:rFonts w:eastAsia="Times New Roman"/>
          <w:b/>
          <w:sz w:val="22"/>
          <w:szCs w:val="22"/>
          <w:lang w:eastAsia="ru-RU"/>
        </w:rPr>
        <w:t xml:space="preserve">«Turan» мектебінің </w:t>
      </w:r>
      <w:r w:rsidRPr="00B131F6">
        <w:rPr>
          <w:b/>
          <w:sz w:val="22"/>
          <w:szCs w:val="22"/>
        </w:rPr>
        <w:t>биология пәні мұғалімі</w:t>
      </w:r>
      <w:r w:rsidR="00C115ED">
        <w:rPr>
          <w:b/>
          <w:sz w:val="22"/>
          <w:szCs w:val="22"/>
        </w:rPr>
        <w:t>.</w:t>
      </w:r>
      <w:bookmarkStart w:id="0" w:name="_GoBack"/>
      <w:bookmarkEnd w:id="0"/>
    </w:p>
    <w:p w:rsidR="00B131F6" w:rsidRPr="00B131F6" w:rsidRDefault="00B131F6" w:rsidP="00B131F6">
      <w:pPr>
        <w:rPr>
          <w:rFonts w:eastAsia="Times New Roman"/>
          <w:b/>
          <w:sz w:val="22"/>
          <w:szCs w:val="22"/>
          <w:lang w:eastAsia="ru-RU"/>
        </w:rPr>
      </w:pPr>
      <w:r w:rsidRPr="00B131F6">
        <w:rPr>
          <w:rFonts w:eastAsia="Times New Roman"/>
          <w:b/>
          <w:sz w:val="22"/>
          <w:szCs w:val="22"/>
          <w:lang w:eastAsia="ru-RU"/>
        </w:rPr>
        <w:t>Шымкент қаласы</w:t>
      </w:r>
    </w:p>
    <w:p w:rsidR="00B131F6" w:rsidRPr="00B131F6" w:rsidRDefault="00B131F6" w:rsidP="00B131F6">
      <w:pPr>
        <w:tabs>
          <w:tab w:val="left" w:pos="284"/>
          <w:tab w:val="left" w:pos="1701"/>
        </w:tabs>
        <w:rPr>
          <w:b/>
          <w:iCs/>
          <w:spacing w:val="0"/>
          <w:sz w:val="22"/>
          <w:szCs w:val="22"/>
        </w:rPr>
      </w:pPr>
    </w:p>
    <w:p w:rsidR="00015AC0" w:rsidRPr="00B131F6" w:rsidRDefault="00B131F6" w:rsidP="00B131F6">
      <w:pPr>
        <w:tabs>
          <w:tab w:val="left" w:pos="284"/>
          <w:tab w:val="left" w:pos="1701"/>
        </w:tabs>
        <w:jc w:val="center"/>
        <w:rPr>
          <w:b/>
          <w:iCs/>
          <w:spacing w:val="0"/>
          <w:sz w:val="22"/>
          <w:szCs w:val="22"/>
        </w:rPr>
      </w:pPr>
      <w:r w:rsidRPr="00B131F6">
        <w:rPr>
          <w:b/>
          <w:iCs/>
          <w:spacing w:val="0"/>
          <w:sz w:val="22"/>
          <w:szCs w:val="22"/>
        </w:rPr>
        <w:t>КҮРІШТІҢ КРАХМАЛЫ ЖӘНЕ ФЕРМЕНТТЕРІ</w:t>
      </w:r>
    </w:p>
    <w:p w:rsidR="00CE4DFE" w:rsidRPr="00B131F6" w:rsidRDefault="00CE4DFE" w:rsidP="00B131F6">
      <w:pPr>
        <w:jc w:val="both"/>
        <w:rPr>
          <w:spacing w:val="0"/>
          <w:sz w:val="22"/>
          <w:szCs w:val="22"/>
        </w:rPr>
      </w:pPr>
    </w:p>
    <w:p w:rsidR="006638DA" w:rsidRPr="00B131F6" w:rsidRDefault="006638DA" w:rsidP="00B131F6">
      <w:pPr>
        <w:ind w:firstLine="709"/>
        <w:jc w:val="both"/>
        <w:rPr>
          <w:spacing w:val="0"/>
          <w:sz w:val="22"/>
          <w:szCs w:val="22"/>
        </w:rPr>
      </w:pPr>
      <w:r w:rsidRPr="00B131F6">
        <w:rPr>
          <w:spacing w:val="0"/>
          <w:sz w:val="22"/>
          <w:szCs w:val="22"/>
        </w:rPr>
        <w:t>Дәнді дақылдардың ішінде крахмалдың</w:t>
      </w:r>
      <w:r w:rsidR="00A324DA" w:rsidRPr="00B131F6">
        <w:rPr>
          <w:spacing w:val="0"/>
          <w:sz w:val="22"/>
          <w:szCs w:val="22"/>
        </w:rPr>
        <w:t xml:space="preserve"> ең көп мөлшері күріш тұқымында</w:t>
      </w:r>
      <w:r w:rsidR="00B131F6">
        <w:rPr>
          <w:spacing w:val="0"/>
          <w:sz w:val="22"/>
          <w:szCs w:val="22"/>
        </w:rPr>
        <w:t xml:space="preserve"> </w:t>
      </w:r>
      <w:r w:rsidRPr="00B131F6">
        <w:rPr>
          <w:spacing w:val="0"/>
          <w:sz w:val="22"/>
          <w:szCs w:val="22"/>
        </w:rPr>
        <w:t>– 75%-ға дейін болады. Сондықтан, пісірілген күріштің консисте</w:t>
      </w:r>
      <w:r w:rsidR="00A324DA" w:rsidRPr="00B131F6">
        <w:rPr>
          <w:spacing w:val="0"/>
          <w:sz w:val="22"/>
          <w:szCs w:val="22"/>
        </w:rPr>
        <w:t>нциясы крахмал фракцияларының –</w:t>
      </w:r>
      <w:r w:rsidRPr="00B131F6">
        <w:rPr>
          <w:spacing w:val="0"/>
          <w:sz w:val="22"/>
          <w:szCs w:val="22"/>
        </w:rPr>
        <w:t xml:space="preserve"> амилоза мен  амилопектинніңарақатынасына байланысты болады. Салыстыру үшін дәнді дақылдардың, соның ішінде, күріште, картоп түйіндеріндегі крахмалдың фракциялық құрамы келтірілген.</w:t>
      </w:r>
    </w:p>
    <w:p w:rsidR="006638DA" w:rsidRPr="00B131F6" w:rsidRDefault="006638DA" w:rsidP="00B131F6">
      <w:pPr>
        <w:shd w:val="clear" w:color="auto" w:fill="FFFFFF"/>
        <w:ind w:firstLine="709"/>
        <w:jc w:val="both"/>
        <w:rPr>
          <w:spacing w:val="0"/>
          <w:sz w:val="22"/>
          <w:szCs w:val="22"/>
        </w:rPr>
      </w:pPr>
      <w:r w:rsidRPr="00B131F6">
        <w:rPr>
          <w:spacing w:val="0"/>
          <w:sz w:val="22"/>
          <w:szCs w:val="22"/>
        </w:rPr>
        <w:t xml:space="preserve">Крахмал </w:t>
      </w:r>
      <w:r w:rsidR="00B131F6">
        <w:rPr>
          <w:spacing w:val="0"/>
          <w:sz w:val="22"/>
          <w:szCs w:val="22"/>
        </w:rPr>
        <w:t>–</w:t>
      </w:r>
      <w:r w:rsidRPr="00B131F6">
        <w:rPr>
          <w:spacing w:val="0"/>
          <w:sz w:val="22"/>
          <w:szCs w:val="22"/>
        </w:rPr>
        <w:t xml:space="preserve"> қауызды күріш және шлифтелген күріштің эндосперм құрамындағы негізгі компоненті. </w:t>
      </w:r>
      <w:r w:rsidR="002A48B9" w:rsidRPr="00B131F6">
        <w:rPr>
          <w:spacing w:val="0"/>
          <w:sz w:val="22"/>
          <w:szCs w:val="22"/>
        </w:rPr>
        <w:t>Сонымен қатар, төменде көрсетілгендей, күріштің басты белогы - глютенин (80%) суда ерімейді (сілтіде ериді), сондықтан оның құрамы күрішті пісіру кезінде тазартылған күріштің крахмал дәндерінің суды сіңіру жылдамдығы мен дәрежесіне елеулі әсер етеді.</w:t>
      </w:r>
    </w:p>
    <w:p w:rsidR="006638DA" w:rsidRPr="00B131F6" w:rsidRDefault="006638DA" w:rsidP="00B131F6">
      <w:pPr>
        <w:shd w:val="clear" w:color="auto" w:fill="FFFFFF"/>
        <w:ind w:firstLine="709"/>
        <w:jc w:val="both"/>
        <w:rPr>
          <w:spacing w:val="0"/>
          <w:sz w:val="22"/>
          <w:szCs w:val="22"/>
        </w:rPr>
      </w:pPr>
      <w:r w:rsidRPr="00B131F6">
        <w:rPr>
          <w:spacing w:val="0"/>
          <w:sz w:val="22"/>
          <w:szCs w:val="22"/>
        </w:rPr>
        <w:t>Дәнді дақылдардың крахмалындағы амилоза мен амилопектиннің ара қатынасындағы болатын айырмашылықтар, оларға амилазалардың әсер ету дәрежесі барлық дерлік дәнді дақылдар дәндерінің, ұнының және жармаларының наубайханалық және технологиялық қасиеттерінің негізінде жатыр. Мысалы, әртүрлі күріш сорттарынан дайындалатын жармалардың пісіру кезіндегі езілгіштік дәрежесі крахмал полисахариді фракцияларының ар</w:t>
      </w:r>
      <w:r w:rsidR="00B131F6">
        <w:rPr>
          <w:spacing w:val="0"/>
          <w:sz w:val="22"/>
          <w:szCs w:val="22"/>
        </w:rPr>
        <w:t>а қатынасына байланысты болады.</w:t>
      </w:r>
    </w:p>
    <w:p w:rsidR="008F606A" w:rsidRPr="00B131F6" w:rsidRDefault="006638DA" w:rsidP="00B131F6">
      <w:pPr>
        <w:shd w:val="clear" w:color="auto" w:fill="FFFFFF"/>
        <w:tabs>
          <w:tab w:val="left" w:pos="567"/>
          <w:tab w:val="left" w:pos="6638"/>
        </w:tabs>
        <w:ind w:firstLine="709"/>
        <w:jc w:val="both"/>
        <w:rPr>
          <w:spacing w:val="0"/>
          <w:sz w:val="22"/>
          <w:szCs w:val="22"/>
        </w:rPr>
      </w:pPr>
      <w:r w:rsidRPr="00B131F6">
        <w:rPr>
          <w:spacing w:val="0"/>
          <w:sz w:val="22"/>
          <w:szCs w:val="22"/>
        </w:rPr>
        <w:t>Күріштің крахмалын гидролиздеуші ферменттерінің қатарына</w:t>
      </w:r>
      <w:r w:rsidR="00BF605C" w:rsidRPr="00B131F6">
        <w:rPr>
          <w:spacing w:val="0"/>
          <w:sz w:val="22"/>
          <w:szCs w:val="22"/>
        </w:rPr>
        <w:t xml:space="preserve"> </w:t>
      </w:r>
      <w:r w:rsidRPr="00B131F6">
        <w:rPr>
          <w:iCs/>
          <w:spacing w:val="0"/>
          <w:sz w:val="22"/>
          <w:szCs w:val="22"/>
        </w:rPr>
        <w:t xml:space="preserve">α- </w:t>
      </w:r>
      <w:r w:rsidR="00BF605C" w:rsidRPr="00B131F6">
        <w:rPr>
          <w:spacing w:val="0"/>
          <w:sz w:val="22"/>
          <w:szCs w:val="22"/>
        </w:rPr>
        <w:t>және</w:t>
      </w:r>
      <w:r w:rsidRPr="00B131F6">
        <w:rPr>
          <w:spacing w:val="0"/>
          <w:sz w:val="22"/>
          <w:szCs w:val="22"/>
        </w:rPr>
        <w:t xml:space="preserve"> β-</w:t>
      </w:r>
      <w:r w:rsidRPr="00B131F6">
        <w:rPr>
          <w:iCs/>
          <w:spacing w:val="0"/>
          <w:sz w:val="22"/>
          <w:szCs w:val="22"/>
        </w:rPr>
        <w:t>амилазалар, глюкозидазалар және фосфорилазалар жатады. Амилазалардың негізгі бөлігі э</w:t>
      </w:r>
      <w:r w:rsidRPr="00B131F6">
        <w:rPr>
          <w:spacing w:val="0"/>
          <w:sz w:val="22"/>
          <w:szCs w:val="22"/>
        </w:rPr>
        <w:t>ндоспермнің шеткі жағында орналасқан белок денешіктері мен гранулаларда шоғырланады. Крахмал түйіршіктері амилазалардың табиғи субстраты болып табылады және құрамы мен мөлшері бойынша біркелкі емес. Күріш α-амилазасының изоэнзимдік құрамы дәннің толысу (сүттену) кезеңінде қалыптасады, ал пісудің соңғы сат</w:t>
      </w:r>
      <w:r w:rsidR="00BF605C" w:rsidRPr="00B131F6">
        <w:rPr>
          <w:spacing w:val="0"/>
          <w:sz w:val="22"/>
          <w:szCs w:val="22"/>
        </w:rPr>
        <w:t>ыларында бұл топтың ферменттері</w:t>
      </w:r>
      <w:r w:rsidRPr="00B131F6">
        <w:rPr>
          <w:spacing w:val="0"/>
          <w:sz w:val="22"/>
          <w:szCs w:val="22"/>
        </w:rPr>
        <w:t xml:space="preserve"> белсенді емес (латентті) күйге ауысады. Күріш дәнінің өніп-өсуі кезінде α-амилазаның белсенділігі мен оның электрофоретикалық спектрінің гетерогенділігі қалпына келеді</w:t>
      </w:r>
      <w:r w:rsidR="002A48B9" w:rsidRPr="00B131F6">
        <w:rPr>
          <w:spacing w:val="0"/>
          <w:sz w:val="22"/>
          <w:szCs w:val="22"/>
        </w:rPr>
        <w:t xml:space="preserve">. </w:t>
      </w:r>
      <w:r w:rsidRPr="00B131F6">
        <w:rPr>
          <w:spacing w:val="0"/>
          <w:sz w:val="22"/>
          <w:szCs w:val="22"/>
        </w:rPr>
        <w:t>Бидай және басқа да дәнді дақылдардағы сияқты күріш амилазасы дән қалқаншасында синтезделеді де тұқымның өсуі ке</w:t>
      </w:r>
      <w:r w:rsidR="00B131F6">
        <w:rPr>
          <w:spacing w:val="0"/>
          <w:sz w:val="22"/>
          <w:szCs w:val="22"/>
        </w:rPr>
        <w:t>зінде эндоспермге секреттеледі.</w:t>
      </w:r>
    </w:p>
    <w:p w:rsidR="006638DA" w:rsidRPr="00B131F6" w:rsidRDefault="006638DA" w:rsidP="00B131F6">
      <w:pPr>
        <w:autoSpaceDE w:val="0"/>
        <w:autoSpaceDN w:val="0"/>
        <w:adjustRightInd w:val="0"/>
        <w:ind w:firstLine="709"/>
        <w:jc w:val="both"/>
        <w:rPr>
          <w:rFonts w:eastAsia="Calibri"/>
          <w:spacing w:val="0"/>
          <w:sz w:val="22"/>
          <w:szCs w:val="22"/>
        </w:rPr>
      </w:pPr>
      <w:r w:rsidRPr="00B131F6">
        <w:rPr>
          <w:rFonts w:eastAsia="Calibri"/>
          <w:spacing w:val="0"/>
          <w:sz w:val="22"/>
          <w:szCs w:val="22"/>
        </w:rPr>
        <w:t>Күріш өсімдігінде крахмал маңызды орын алады. Крахмал екі полисахаридтен – амилоза және амилопектиннен тұрады</w:t>
      </w:r>
      <w:r w:rsidR="002E2135" w:rsidRPr="00B131F6">
        <w:rPr>
          <w:rFonts w:eastAsia="Calibri"/>
          <w:spacing w:val="0"/>
          <w:sz w:val="22"/>
          <w:szCs w:val="22"/>
        </w:rPr>
        <w:t>. Дән эндоспермінде амилоза мөлш</w:t>
      </w:r>
      <w:r w:rsidRPr="00B131F6">
        <w:rPr>
          <w:rFonts w:eastAsia="Calibri"/>
          <w:spacing w:val="0"/>
          <w:sz w:val="22"/>
          <w:szCs w:val="22"/>
        </w:rPr>
        <w:t>ері 10%-дан 35%-ға ауытқып тұрады, ал амилопектин мөлшері 65-90% аралығында болады. Глютиноздық сортта 100% амилопектин болады. Гидролиз кезінде крахмал декстриндерге ыдырайды. Күріш крахмалында д</w:t>
      </w:r>
      <w:r w:rsidR="0043727B" w:rsidRPr="00B131F6">
        <w:rPr>
          <w:rFonts w:eastAsia="Calibri"/>
          <w:spacing w:val="0"/>
          <w:sz w:val="22"/>
          <w:szCs w:val="22"/>
        </w:rPr>
        <w:t>екстрин мөлшері 10-12% болады</w:t>
      </w:r>
      <w:r w:rsidR="00B131F6">
        <w:rPr>
          <w:rFonts w:eastAsia="Calibri"/>
          <w:spacing w:val="0"/>
          <w:sz w:val="22"/>
          <w:szCs w:val="22"/>
        </w:rPr>
        <w:t>.</w:t>
      </w:r>
    </w:p>
    <w:p w:rsidR="00CE4DFE" w:rsidRPr="00B131F6" w:rsidRDefault="006638DA" w:rsidP="00B131F6">
      <w:pPr>
        <w:tabs>
          <w:tab w:val="left" w:pos="284"/>
        </w:tabs>
        <w:autoSpaceDE w:val="0"/>
        <w:autoSpaceDN w:val="0"/>
        <w:adjustRightInd w:val="0"/>
        <w:ind w:firstLine="709"/>
        <w:jc w:val="both"/>
        <w:rPr>
          <w:spacing w:val="-4"/>
          <w:sz w:val="22"/>
          <w:szCs w:val="22"/>
        </w:rPr>
      </w:pPr>
      <w:r w:rsidRPr="00B131F6">
        <w:rPr>
          <w:spacing w:val="0"/>
          <w:sz w:val="22"/>
          <w:szCs w:val="22"/>
        </w:rPr>
        <w:t>Крахмал – өсімдіктерде негізінен қор түрінде жиналатын полисахарид, клеткаларда түйіршіктер түрінде кездеседі. Бұл – гомополисахарид, молекуласы глюкоза қалдықтарынан ғана құралған. Крахмал молекуласының жалпы формуласы – (С</w:t>
      </w:r>
      <w:r w:rsidRPr="00B131F6">
        <w:rPr>
          <w:spacing w:val="0"/>
          <w:sz w:val="22"/>
          <w:szCs w:val="22"/>
          <w:vertAlign w:val="subscript"/>
        </w:rPr>
        <w:t>6</w:t>
      </w:r>
      <w:r w:rsidRPr="00B131F6">
        <w:rPr>
          <w:spacing w:val="0"/>
          <w:sz w:val="22"/>
          <w:szCs w:val="22"/>
        </w:rPr>
        <w:t>Н</w:t>
      </w:r>
      <w:r w:rsidRPr="00B131F6">
        <w:rPr>
          <w:spacing w:val="0"/>
          <w:sz w:val="22"/>
          <w:szCs w:val="22"/>
          <w:vertAlign w:val="subscript"/>
        </w:rPr>
        <w:t>10</w:t>
      </w:r>
      <w:r w:rsidRPr="00B131F6">
        <w:rPr>
          <w:spacing w:val="0"/>
          <w:sz w:val="22"/>
          <w:szCs w:val="22"/>
        </w:rPr>
        <w:t>О</w:t>
      </w:r>
      <w:r w:rsidRPr="00B131F6">
        <w:rPr>
          <w:spacing w:val="0"/>
          <w:sz w:val="22"/>
          <w:szCs w:val="22"/>
          <w:vertAlign w:val="subscript"/>
        </w:rPr>
        <w:t>5</w:t>
      </w:r>
      <w:r w:rsidRPr="00B131F6">
        <w:rPr>
          <w:spacing w:val="0"/>
          <w:sz w:val="22"/>
          <w:szCs w:val="22"/>
        </w:rPr>
        <w:t>)</w:t>
      </w:r>
      <w:r w:rsidRPr="00B131F6">
        <w:rPr>
          <w:spacing w:val="0"/>
          <w:sz w:val="22"/>
          <w:szCs w:val="22"/>
          <w:vertAlign w:val="subscript"/>
        </w:rPr>
        <w:t>n</w:t>
      </w:r>
      <w:r w:rsidRPr="00B131F6">
        <w:rPr>
          <w:spacing w:val="0"/>
          <w:sz w:val="22"/>
          <w:szCs w:val="22"/>
        </w:rPr>
        <w:t xml:space="preserve"> , мұндағы n саны бірнеше мыңға жетеді. Өсімдіктерде крахмалдың екі түрі кездеседі - </w:t>
      </w:r>
      <m:oMath>
        <m:r>
          <m:rPr>
            <m:sty m:val="p"/>
          </m:rPr>
          <w:rPr>
            <w:rFonts w:ascii="Cambria Math" w:hAnsi="Cambria Math"/>
            <w:spacing w:val="0"/>
            <w:sz w:val="22"/>
            <w:szCs w:val="22"/>
          </w:rPr>
          <m:t>ɑ</m:t>
        </m:r>
      </m:oMath>
      <w:r w:rsidRPr="00B131F6">
        <w:rPr>
          <w:rFonts w:eastAsiaTheme="minorEastAsia"/>
          <w:spacing w:val="0"/>
          <w:sz w:val="22"/>
          <w:szCs w:val="22"/>
        </w:rPr>
        <w:t xml:space="preserve">-амилоза мен амилопектин. Осы крахмал түрлері өсімдік клеткаларында бос күйінде және қоспа түрінде болады. </w:t>
      </w:r>
      <m:oMath>
        <m:r>
          <m:rPr>
            <m:sty m:val="p"/>
          </m:rPr>
          <w:rPr>
            <w:rFonts w:ascii="Cambria Math" w:hAnsi="Cambria Math"/>
            <w:spacing w:val="0"/>
            <w:sz w:val="22"/>
            <w:szCs w:val="22"/>
          </w:rPr>
          <m:t>ɑ</m:t>
        </m:r>
      </m:oMath>
      <w:r w:rsidRPr="00B131F6">
        <w:rPr>
          <w:rFonts w:eastAsiaTheme="minorEastAsia"/>
          <w:spacing w:val="0"/>
          <w:sz w:val="22"/>
          <w:szCs w:val="22"/>
        </w:rPr>
        <w:t xml:space="preserve">-амилоза- құрылымы тармақталмаған, созылыңқы, мыңдаған Д-глюкоза қалдығынан түзілген тізбек. Д-глюкозаның қалдықтары </w:t>
      </w:r>
      <m:oMath>
        <m:r>
          <m:rPr>
            <m:sty m:val="p"/>
          </m:rPr>
          <w:rPr>
            <w:rFonts w:ascii="Cambria Math" w:hAnsi="Cambria Math"/>
            <w:spacing w:val="0"/>
            <w:sz w:val="22"/>
            <w:szCs w:val="22"/>
          </w:rPr>
          <m:t>ɑ</m:t>
        </m:r>
      </m:oMath>
      <w:r w:rsidRPr="00B131F6">
        <w:rPr>
          <w:rFonts w:eastAsiaTheme="minorEastAsia"/>
          <w:spacing w:val="0"/>
          <w:sz w:val="22"/>
          <w:szCs w:val="22"/>
        </w:rPr>
        <w:t>- (1-&gt;4) гликозидтік байланыс арқылы жалғасқан</w:t>
      </w:r>
      <w:r w:rsidR="009B3E13" w:rsidRPr="00B131F6">
        <w:rPr>
          <w:rFonts w:eastAsiaTheme="minorEastAsia"/>
          <w:spacing w:val="0"/>
          <w:sz w:val="22"/>
          <w:szCs w:val="22"/>
        </w:rPr>
        <w:t xml:space="preserve"> (сурет 3)</w:t>
      </w:r>
      <w:r w:rsidRPr="00B131F6">
        <w:rPr>
          <w:rFonts w:eastAsiaTheme="minorEastAsia"/>
          <w:spacing w:val="0"/>
          <w:sz w:val="22"/>
          <w:szCs w:val="22"/>
        </w:rPr>
        <w:t xml:space="preserve">. Амилозаны </w:t>
      </w:r>
      <m:oMath>
        <m:r>
          <m:rPr>
            <m:sty m:val="p"/>
          </m:rPr>
          <w:rPr>
            <w:rFonts w:ascii="Cambria Math" w:hAnsi="Cambria Math"/>
            <w:spacing w:val="0"/>
            <w:sz w:val="22"/>
            <w:szCs w:val="22"/>
          </w:rPr>
          <m:t>ɑ</m:t>
        </m:r>
      </m:oMath>
      <w:r w:rsidR="009D0025" w:rsidRPr="00B131F6">
        <w:rPr>
          <w:rFonts w:eastAsiaTheme="minorEastAsia"/>
          <w:spacing w:val="0"/>
          <w:sz w:val="22"/>
          <w:szCs w:val="22"/>
        </w:rPr>
        <w:t>-амилаза ферменті гидролиздейді</w:t>
      </w:r>
      <w:r w:rsidRPr="00B131F6">
        <w:rPr>
          <w:rFonts w:eastAsia="Calibri"/>
          <w:spacing w:val="0"/>
          <w:sz w:val="22"/>
          <w:szCs w:val="22"/>
        </w:rPr>
        <w:t xml:space="preserve">. </w:t>
      </w:r>
      <w:r w:rsidR="00B06AAC" w:rsidRPr="00B131F6">
        <w:rPr>
          <w:spacing w:val="-4"/>
          <w:sz w:val="22"/>
          <w:szCs w:val="22"/>
          <w:highlight w:val="white"/>
        </w:rPr>
        <w:t>Дәнді дақылдардың крахмалындағы амилоза мен амилопектиннің ара қатынасындағы болатын айырмашылықтар, оларға амилазалардың әсер</w:t>
      </w:r>
      <w:r w:rsidR="00B131F6">
        <w:rPr>
          <w:spacing w:val="-4"/>
          <w:sz w:val="22"/>
          <w:szCs w:val="22"/>
          <w:highlight w:val="white"/>
        </w:rPr>
        <w:t xml:space="preserve"> ету дәрежесіне байланысты.</w:t>
      </w:r>
    </w:p>
    <w:p w:rsidR="006638DA" w:rsidRPr="00B131F6" w:rsidRDefault="006638DA" w:rsidP="00B131F6">
      <w:pPr>
        <w:tabs>
          <w:tab w:val="left" w:pos="284"/>
        </w:tabs>
        <w:autoSpaceDE w:val="0"/>
        <w:autoSpaceDN w:val="0"/>
        <w:adjustRightInd w:val="0"/>
        <w:ind w:firstLine="709"/>
        <w:jc w:val="both"/>
        <w:rPr>
          <w:rFonts w:eastAsia="TimesNewRomanPSMT"/>
          <w:spacing w:val="0"/>
          <w:kern w:val="0"/>
          <w:position w:val="0"/>
          <w:sz w:val="22"/>
          <w:szCs w:val="22"/>
          <w:lang w:eastAsia="en-US"/>
        </w:rPr>
      </w:pPr>
      <w:r w:rsidRPr="00B131F6">
        <w:rPr>
          <w:spacing w:val="0"/>
          <w:sz w:val="22"/>
          <w:szCs w:val="22"/>
        </w:rPr>
        <w:t xml:space="preserve">Крахмал </w:t>
      </w:r>
      <w:r w:rsidR="00CE4DFE" w:rsidRPr="00B131F6">
        <w:rPr>
          <w:spacing w:val="0"/>
          <w:sz w:val="22"/>
          <w:szCs w:val="22"/>
        </w:rPr>
        <w:t>–</w:t>
      </w:r>
      <w:r w:rsidRPr="00B131F6">
        <w:rPr>
          <w:spacing w:val="0"/>
          <w:sz w:val="22"/>
          <w:szCs w:val="22"/>
        </w:rPr>
        <w:t xml:space="preserve"> амилоза және амилопектин фракцияларынан тұратын өсімдіктердің негізгі энергия көзі. Күріштің тағамдық құндылығы амилоза амил</w:t>
      </w:r>
      <w:r w:rsidR="00BF605C" w:rsidRPr="00B131F6">
        <w:rPr>
          <w:spacing w:val="0"/>
          <w:sz w:val="22"/>
          <w:szCs w:val="22"/>
        </w:rPr>
        <w:t xml:space="preserve">опектин мөлшерімен анықталады. Амилоза мөлшері </w:t>
      </w:r>
      <w:r w:rsidRPr="00B131F6">
        <w:rPr>
          <w:spacing w:val="0"/>
          <w:sz w:val="22"/>
          <w:szCs w:val="22"/>
        </w:rPr>
        <w:t>көп болған сайын дәннің су</w:t>
      </w:r>
      <w:r w:rsidR="00150D4D" w:rsidRPr="00B131F6">
        <w:rPr>
          <w:spacing w:val="0"/>
          <w:sz w:val="22"/>
          <w:szCs w:val="22"/>
        </w:rPr>
        <w:t xml:space="preserve"> жұтуы көп болады. Көлемі ұлғая</w:t>
      </w:r>
      <w:r w:rsidRPr="00B131F6">
        <w:rPr>
          <w:spacing w:val="0"/>
          <w:sz w:val="22"/>
          <w:szCs w:val="22"/>
        </w:rPr>
        <w:t>ды, амилозаның сутектік байланыс түзуі қарқынды. Сондықтан орташа немесе жоғары амилозалы күрішті пісіргенде езілмейді, ал амилозасы аз күр</w:t>
      </w:r>
      <w:r w:rsidR="0043727B" w:rsidRPr="00B131F6">
        <w:rPr>
          <w:spacing w:val="0"/>
          <w:sz w:val="22"/>
          <w:szCs w:val="22"/>
        </w:rPr>
        <w:t>іш езіліп, жабысып қалады</w:t>
      </w:r>
      <w:r w:rsidRPr="00B131F6">
        <w:rPr>
          <w:spacing w:val="0"/>
          <w:sz w:val="22"/>
          <w:szCs w:val="22"/>
        </w:rPr>
        <w:t xml:space="preserve">. </w:t>
      </w:r>
      <w:r w:rsidRPr="00B131F6">
        <w:rPr>
          <w:rFonts w:eastAsia="TimesNewRomanPSMT"/>
          <w:spacing w:val="0"/>
          <w:kern w:val="0"/>
          <w:position w:val="0"/>
          <w:sz w:val="22"/>
          <w:szCs w:val="22"/>
          <w:lang w:eastAsia="en-US"/>
        </w:rPr>
        <w:t>Крахмал – күріш дәнінің қор заты, оның мөлшері 72,1-80,4 %. Амилоза және амилопектиннен тұрады. Шлифтелген күріште амилоза мөл</w:t>
      </w:r>
      <w:r w:rsidR="00BF605C" w:rsidRPr="00B131F6">
        <w:rPr>
          <w:rFonts w:eastAsia="TimesNewRomanPSMT"/>
          <w:spacing w:val="0"/>
          <w:kern w:val="0"/>
          <w:position w:val="0"/>
          <w:sz w:val="22"/>
          <w:szCs w:val="22"/>
          <w:lang w:eastAsia="en-US"/>
        </w:rPr>
        <w:t xml:space="preserve">шері 7-33% болады. Амилопектин </w:t>
      </w:r>
      <w:r w:rsidRPr="00B131F6">
        <w:rPr>
          <w:rFonts w:eastAsia="TimesNewRomanPSMT"/>
          <w:spacing w:val="0"/>
          <w:kern w:val="0"/>
          <w:position w:val="0"/>
          <w:sz w:val="22"/>
          <w:szCs w:val="22"/>
          <w:lang w:eastAsia="en-US"/>
        </w:rPr>
        <w:t>езілгіш күрішт</w:t>
      </w:r>
      <w:r w:rsidR="0043727B" w:rsidRPr="00B131F6">
        <w:rPr>
          <w:rFonts w:eastAsia="TimesNewRomanPSMT"/>
          <w:spacing w:val="0"/>
          <w:kern w:val="0"/>
          <w:position w:val="0"/>
          <w:sz w:val="22"/>
          <w:szCs w:val="22"/>
          <w:lang w:eastAsia="en-US"/>
        </w:rPr>
        <w:t>ің негізгі крахмал фракциясы</w:t>
      </w:r>
      <w:r w:rsidR="00B131F6">
        <w:rPr>
          <w:rFonts w:eastAsia="TimesNewRomanPSMT"/>
          <w:spacing w:val="0"/>
          <w:kern w:val="0"/>
          <w:position w:val="0"/>
          <w:sz w:val="22"/>
          <w:szCs w:val="22"/>
          <w:lang w:eastAsia="en-US"/>
        </w:rPr>
        <w:t>.</w:t>
      </w:r>
    </w:p>
    <w:p w:rsidR="006638DA" w:rsidRPr="00B131F6" w:rsidRDefault="006638DA" w:rsidP="00B131F6">
      <w:pPr>
        <w:autoSpaceDE w:val="0"/>
        <w:autoSpaceDN w:val="0"/>
        <w:adjustRightInd w:val="0"/>
        <w:ind w:firstLine="709"/>
        <w:jc w:val="both"/>
        <w:rPr>
          <w:rFonts w:eastAsia="TimesNewRoman"/>
          <w:spacing w:val="0"/>
          <w:kern w:val="0"/>
          <w:position w:val="0"/>
          <w:sz w:val="22"/>
          <w:szCs w:val="22"/>
          <w:lang w:eastAsia="en-US"/>
        </w:rPr>
      </w:pPr>
      <w:r w:rsidRPr="00B131F6">
        <w:rPr>
          <w:spacing w:val="0"/>
          <w:sz w:val="22"/>
          <w:szCs w:val="22"/>
        </w:rPr>
        <w:t>Күріш сорттарын құрамында амилозаның болуына байланысты мынадай класс</w:t>
      </w:r>
      <w:r w:rsidR="002A48B9" w:rsidRPr="00B131F6">
        <w:rPr>
          <w:spacing w:val="0"/>
          <w:sz w:val="22"/>
          <w:szCs w:val="22"/>
        </w:rPr>
        <w:t>ификацияға жіктейді: глюти</w:t>
      </w:r>
      <w:r w:rsidRPr="00B131F6">
        <w:rPr>
          <w:spacing w:val="0"/>
          <w:sz w:val="22"/>
          <w:szCs w:val="22"/>
        </w:rPr>
        <w:t xml:space="preserve">нозды (амилоза-0% ), өте төмен амилозды (амилоза-2-9%), төмен амилозды (амилоза 10-21%), орташа амилозды (21-25%), салыстырмалы жоғары амилозды (26-27%), жоғары амилозды </w:t>
      </w:r>
      <w:r w:rsidR="002A48B9" w:rsidRPr="00B131F6">
        <w:rPr>
          <w:spacing w:val="0"/>
          <w:sz w:val="22"/>
          <w:szCs w:val="22"/>
        </w:rPr>
        <w:t>(27%&lt;). Амилозаның мөлшері глюти</w:t>
      </w:r>
      <w:r w:rsidRPr="00B131F6">
        <w:rPr>
          <w:spacing w:val="0"/>
          <w:sz w:val="22"/>
          <w:szCs w:val="22"/>
        </w:rPr>
        <w:t>нозды күріш сорттарында 0%, ал кейбір үнді күріштерінде 35-37%. Зерттеушілердің анықтауы бойынша ұзын</w:t>
      </w:r>
      <w:r w:rsidR="003E56F0" w:rsidRPr="00B131F6">
        <w:rPr>
          <w:spacing w:val="0"/>
          <w:sz w:val="22"/>
          <w:szCs w:val="22"/>
        </w:rPr>
        <w:t xml:space="preserve"> </w:t>
      </w:r>
      <w:r w:rsidRPr="00B131F6">
        <w:rPr>
          <w:spacing w:val="0"/>
          <w:sz w:val="22"/>
          <w:szCs w:val="22"/>
        </w:rPr>
        <w:t xml:space="preserve">дәнді сорттарға Азия елдерінде өсетін күріштер </w:t>
      </w:r>
      <w:r w:rsidRPr="00B131F6">
        <w:rPr>
          <w:spacing w:val="0"/>
          <w:sz w:val="22"/>
          <w:szCs w:val="22"/>
        </w:rPr>
        <w:lastRenderedPageBreak/>
        <w:t xml:space="preserve">жатады, оларда амилоза мөлшері 24-38%, қысқадәнді сорттарда 15-20%. Отандық күріш сорттарында амилоза мөлшері 15-21%. Дружный </w:t>
      </w:r>
      <w:r w:rsidR="00B131F6">
        <w:rPr>
          <w:spacing w:val="0"/>
          <w:sz w:val="22"/>
          <w:szCs w:val="22"/>
        </w:rPr>
        <w:t>және Кумир сорттарында 23-24,5%</w:t>
      </w:r>
      <w:r w:rsidRPr="00B131F6">
        <w:rPr>
          <w:rFonts w:eastAsia="Calibri"/>
          <w:spacing w:val="0"/>
          <w:sz w:val="22"/>
          <w:szCs w:val="22"/>
        </w:rPr>
        <w:t>.</w:t>
      </w:r>
    </w:p>
    <w:p w:rsidR="006638DA" w:rsidRPr="00B131F6" w:rsidRDefault="006638DA" w:rsidP="00B131F6">
      <w:pPr>
        <w:autoSpaceDE w:val="0"/>
        <w:autoSpaceDN w:val="0"/>
        <w:adjustRightInd w:val="0"/>
        <w:ind w:firstLine="709"/>
        <w:jc w:val="both"/>
        <w:rPr>
          <w:rFonts w:eastAsia="TimesNewRoman"/>
          <w:spacing w:val="0"/>
          <w:kern w:val="0"/>
          <w:position w:val="0"/>
          <w:sz w:val="22"/>
          <w:szCs w:val="22"/>
          <w:lang w:val="ru-RU" w:eastAsia="en-US"/>
        </w:rPr>
      </w:pPr>
      <w:r w:rsidRPr="00B131F6">
        <w:rPr>
          <w:rFonts w:eastAsia="TimesNewRoman"/>
          <w:spacing w:val="0"/>
          <w:kern w:val="0"/>
          <w:position w:val="0"/>
          <w:sz w:val="22"/>
          <w:szCs w:val="22"/>
          <w:lang w:eastAsia="en-US"/>
        </w:rPr>
        <w:t xml:space="preserve">Глютинозды – бұл амилозасы болмайтын езілгіш күріш. </w:t>
      </w:r>
      <w:r w:rsidRPr="00B131F6">
        <w:rPr>
          <w:rFonts w:eastAsia="TimesNewRoman"/>
          <w:spacing w:val="0"/>
          <w:kern w:val="0"/>
          <w:position w:val="0"/>
          <w:sz w:val="22"/>
          <w:szCs w:val="22"/>
          <w:lang w:val="ru-RU" w:eastAsia="en-US"/>
        </w:rPr>
        <w:t>70 жылдардың ортасында Ресей күріш ғылыми-зерттеу институты глютинозды сорттарды селекциялауды бастады. Глютинозды күріш дәні арнайы балалар тағамы және диетикалық өні</w:t>
      </w:r>
      <w:r w:rsidR="0043727B" w:rsidRPr="00B131F6">
        <w:rPr>
          <w:rFonts w:eastAsia="TimesNewRoman"/>
          <w:spacing w:val="0"/>
          <w:kern w:val="0"/>
          <w:position w:val="0"/>
          <w:sz w:val="22"/>
          <w:szCs w:val="22"/>
          <w:lang w:val="ru-RU" w:eastAsia="en-US"/>
        </w:rPr>
        <w:t>м ретінде өңделіп қолданылды</w:t>
      </w:r>
      <w:r w:rsidR="00B131F6">
        <w:rPr>
          <w:rFonts w:eastAsia="TimesNewRoman"/>
          <w:spacing w:val="0"/>
          <w:kern w:val="0"/>
          <w:position w:val="0"/>
          <w:sz w:val="22"/>
          <w:szCs w:val="22"/>
          <w:lang w:val="ru-RU" w:eastAsia="en-US"/>
        </w:rPr>
        <w:t>.</w:t>
      </w:r>
    </w:p>
    <w:p w:rsidR="00303C2D" w:rsidRPr="00B131F6" w:rsidRDefault="006638DA" w:rsidP="00B131F6">
      <w:pPr>
        <w:ind w:firstLine="709"/>
        <w:jc w:val="both"/>
        <w:rPr>
          <w:rFonts w:eastAsia="Calibri"/>
          <w:spacing w:val="0"/>
          <w:sz w:val="22"/>
          <w:szCs w:val="22"/>
        </w:rPr>
      </w:pPr>
      <w:r w:rsidRPr="00B131F6">
        <w:rPr>
          <w:spacing w:val="0"/>
          <w:sz w:val="22"/>
          <w:szCs w:val="22"/>
        </w:rPr>
        <w:t xml:space="preserve">Балауызды емес шлифтелген күріштің амилоза мөлшері құрғақ массасының 7-33% немесе 8-37% - ын құрайды. Амилопектин  езілгіш күріштің негізгі құрамына кіреді. Езілгіш күріштің дән крахмалында 0,8-1,3% амилоза болады. Езілгіш күріш крахмалы йодта қызыл немесе қоңыр түске, езілмейтін балауызды емес күріш крахмалы көк, қара көк түске боялады. Амилоза мөлшері дәннің формасы мен көлеміне тәуелді емес. Езілгіш және езілмейтін күріштің крахмал мөлшері, клейстеризация температурасы бірдей болады. Шеткі клейстеризация температурасы (конечная температура клейстеризации) немесе қос сынған сәуле температурасы (конечная температура двойного лучепреломления) поляризациялық микроскопта Кофлер қосымшасымен анықталады. Бұл температурада дән крахмалының қайтымсыз өзгеріп ісінуі, қос сынған сәуле қасиетінің жоғалтуы жүреді. </w:t>
      </w:r>
      <w:r w:rsidR="00A324DA" w:rsidRPr="00B131F6">
        <w:rPr>
          <w:spacing w:val="0"/>
          <w:sz w:val="22"/>
          <w:szCs w:val="22"/>
        </w:rPr>
        <w:t>ШКТ</w:t>
      </w:r>
      <w:r w:rsidRPr="00B131F6">
        <w:rPr>
          <w:spacing w:val="0"/>
          <w:sz w:val="22"/>
          <w:szCs w:val="22"/>
        </w:rPr>
        <w:t xml:space="preserve"> күріштің өсу жағдайына, сортына қарай 55°- тан 79°С- ге дейін ауытқиды. Бір сорттағы күріштердің клейстеризация температурасы 10°С айырмашылығы болуы мүмкін. Шеткі клейстеризация температурасына қарай күріш сорттарын төмен температуралы (69° немесе оданда төмен), аралық температуралы (70°-74°С) және жоғары температуралы (74°С- ден жоғары) деп бөледі. Көптеген жапон сорттарының крахмалы төмен температурада, ал тропикалық күріш крахмалы төмен немесе аралық температурада клейстеризацияланады. Үнді сорты мен жапон сортын шағылыстырғанда алынған линиялар жоғары температурада клейстеризацияланады, бірақ олардың амилозас</w:t>
      </w:r>
      <w:r w:rsidR="00B131F6">
        <w:rPr>
          <w:spacing w:val="0"/>
          <w:sz w:val="22"/>
          <w:szCs w:val="22"/>
        </w:rPr>
        <w:t>ы аз болып келеді (25%-дан аз).</w:t>
      </w:r>
    </w:p>
    <w:p w:rsidR="00305D09" w:rsidRPr="00B131F6" w:rsidRDefault="00305D09" w:rsidP="00B131F6">
      <w:pPr>
        <w:autoSpaceDE w:val="0"/>
        <w:autoSpaceDN w:val="0"/>
        <w:adjustRightInd w:val="0"/>
        <w:ind w:firstLine="567"/>
        <w:jc w:val="both"/>
        <w:rPr>
          <w:spacing w:val="0"/>
          <w:sz w:val="22"/>
          <w:szCs w:val="22"/>
        </w:rPr>
      </w:pPr>
      <w:r w:rsidRPr="00B131F6">
        <w:rPr>
          <w:spacing w:val="0"/>
          <w:sz w:val="22"/>
          <w:szCs w:val="22"/>
        </w:rPr>
        <w:t>Күрішті бағалы жармалық дақыл ретінде өндірудің жылдан жылға</w:t>
      </w:r>
      <w:r w:rsidR="009B3E13" w:rsidRPr="00B131F6">
        <w:rPr>
          <w:spacing w:val="0"/>
          <w:sz w:val="22"/>
          <w:szCs w:val="22"/>
        </w:rPr>
        <w:t xml:space="preserve"> </w:t>
      </w:r>
      <w:r w:rsidRPr="00B131F6">
        <w:rPr>
          <w:spacing w:val="0"/>
          <w:sz w:val="22"/>
          <w:szCs w:val="22"/>
        </w:rPr>
        <w:t>ұлғайуының бірнеше себептері бар. Біріншіден күріштің жармасы жоғары калориялы диетикалық азық, оның 1 килограмы 3590 калорияға тең. Жарманың абсолютті құрғақ зат құрамында 88%  крахмал, 6-8% ақуыз, 0,5% май, 0,5% қант бар. Адам ағзасына сіңімділігі (96%) мен қорытылымдылығы (98%) бойынша әсіресе диетикалық және балалар</w:t>
      </w:r>
      <w:r w:rsidRPr="00B131F6">
        <w:rPr>
          <w:sz w:val="22"/>
          <w:szCs w:val="22"/>
        </w:rPr>
        <w:t xml:space="preserve"> </w:t>
      </w:r>
      <w:r w:rsidRPr="00B131F6">
        <w:rPr>
          <w:spacing w:val="0"/>
          <w:sz w:val="22"/>
          <w:szCs w:val="22"/>
        </w:rPr>
        <w:t>тағамы ретінде азық-түліктік</w:t>
      </w:r>
      <w:r w:rsidRPr="00B131F6">
        <w:rPr>
          <w:sz w:val="22"/>
          <w:szCs w:val="22"/>
        </w:rPr>
        <w:t xml:space="preserve"> </w:t>
      </w:r>
      <w:r w:rsidRPr="00B131F6">
        <w:rPr>
          <w:spacing w:val="0"/>
          <w:sz w:val="22"/>
          <w:szCs w:val="22"/>
        </w:rPr>
        <w:t>дақылдардың ішінде өте жоғары бағаланады. Екіншіден күріш, жер шары халықтарының (Қытай, Үндістан, Корея, Вьетнам, және басқа елдердің халықтары) жартысынан астамының сүйіп жейтін тағамы.</w:t>
      </w:r>
    </w:p>
    <w:p w:rsidR="00305D09" w:rsidRPr="00B131F6" w:rsidRDefault="00305D09" w:rsidP="00B131F6">
      <w:pPr>
        <w:autoSpaceDE w:val="0"/>
        <w:autoSpaceDN w:val="0"/>
        <w:adjustRightInd w:val="0"/>
        <w:ind w:firstLine="567"/>
        <w:jc w:val="both"/>
        <w:rPr>
          <w:sz w:val="22"/>
          <w:szCs w:val="22"/>
        </w:rPr>
      </w:pPr>
      <w:r w:rsidRPr="00B131F6">
        <w:rPr>
          <w:spacing w:val="0"/>
          <w:sz w:val="22"/>
          <w:szCs w:val="22"/>
        </w:rPr>
        <w:t xml:space="preserve">Спирт алу үшін ұсақталған күріштен алынған ұнды және күріш салысын өңдеуде 14%-ға дейін алынатын күріштің ұнтағын пайдалануға болады. </w:t>
      </w:r>
      <w:smartTag w:uri="urn:schemas-microsoft-com:office:smarttags" w:element="metricconverter">
        <w:smartTagPr>
          <w:attr w:name="ProductID" w:val="10 литр"/>
        </w:smartTagPr>
        <w:r w:rsidRPr="00B131F6">
          <w:rPr>
            <w:spacing w:val="0"/>
            <w:sz w:val="22"/>
            <w:szCs w:val="22"/>
          </w:rPr>
          <w:t>10 литр</w:t>
        </w:r>
      </w:smartTag>
      <w:r w:rsidRPr="00B131F6">
        <w:rPr>
          <w:spacing w:val="0"/>
          <w:sz w:val="22"/>
          <w:szCs w:val="22"/>
        </w:rPr>
        <w:t xml:space="preserve"> суға крахмалдылығына байланысты 4-</w:t>
      </w:r>
      <w:smartTag w:uri="urn:schemas-microsoft-com:office:smarttags" w:element="metricconverter">
        <w:smartTagPr>
          <w:attr w:name="ProductID" w:val="8 кг"/>
        </w:smartTagPr>
        <w:r w:rsidRPr="00B131F6">
          <w:rPr>
            <w:spacing w:val="0"/>
            <w:sz w:val="22"/>
            <w:szCs w:val="22"/>
          </w:rPr>
          <w:t>8 кг</w:t>
        </w:r>
      </w:smartTag>
      <w:r w:rsidRPr="00B131F6">
        <w:rPr>
          <w:spacing w:val="0"/>
          <w:sz w:val="22"/>
          <w:szCs w:val="22"/>
        </w:rPr>
        <w:t xml:space="preserve"> ұн және 1,5-</w:t>
      </w:r>
      <w:smartTag w:uri="urn:schemas-microsoft-com:office:smarttags" w:element="metricconverter">
        <w:smartTagPr>
          <w:attr w:name="ProductID" w:val="3 кг"/>
        </w:smartTagPr>
        <w:r w:rsidRPr="00B131F6">
          <w:rPr>
            <w:spacing w:val="0"/>
            <w:sz w:val="22"/>
            <w:szCs w:val="22"/>
          </w:rPr>
          <w:t>3 кг</w:t>
        </w:r>
      </w:smartTag>
      <w:r w:rsidRPr="00B131F6">
        <w:rPr>
          <w:spacing w:val="0"/>
          <w:sz w:val="22"/>
          <w:szCs w:val="22"/>
        </w:rPr>
        <w:t xml:space="preserve"> арпаның немесе қара бидайдың солоды алынады. Солодты өндірілген және ұнтақталған арпаның тұқымынан алады. </w:t>
      </w:r>
      <w:smartTag w:uri="urn:schemas-microsoft-com:office:smarttags" w:element="metricconverter">
        <w:smartTagPr>
          <w:attr w:name="ProductID" w:val="10 кг"/>
        </w:smartTagPr>
        <w:r w:rsidRPr="00B131F6">
          <w:rPr>
            <w:spacing w:val="0"/>
            <w:sz w:val="22"/>
            <w:szCs w:val="22"/>
          </w:rPr>
          <w:t>10 кг</w:t>
        </w:r>
      </w:smartTag>
      <w:r w:rsidRPr="00B131F6">
        <w:rPr>
          <w:spacing w:val="0"/>
          <w:sz w:val="22"/>
          <w:szCs w:val="22"/>
        </w:rPr>
        <w:t xml:space="preserve"> күріш ұнынан немесе ұнтағынан </w:t>
      </w:r>
      <w:smartTag w:uri="urn:schemas-microsoft-com:office:smarttags" w:element="metricconverter">
        <w:smartTagPr>
          <w:attr w:name="ProductID" w:val="4,2 литр"/>
        </w:smartTagPr>
        <w:r w:rsidRPr="00B131F6">
          <w:rPr>
            <w:spacing w:val="0"/>
            <w:sz w:val="22"/>
            <w:szCs w:val="22"/>
          </w:rPr>
          <w:t>4,2 литр</w:t>
        </w:r>
      </w:smartTag>
      <w:r w:rsidRPr="00B131F6">
        <w:rPr>
          <w:spacing w:val="0"/>
          <w:sz w:val="22"/>
          <w:szCs w:val="22"/>
        </w:rPr>
        <w:t xml:space="preserve"> спирт алуға болады. Ресейден шығарылатын құны 2 мыңдай АҚШ доллары болатын РУМ-3 қондырғысы тәулігіне 50 литрден артық таза спирт шығара алады. Самогон айдайтын аппаратты толық жүктемелегенде де күн сайын 500-</w:t>
      </w:r>
      <w:smartTag w:uri="urn:schemas-microsoft-com:office:smarttags" w:element="metricconverter">
        <w:smartTagPr>
          <w:attr w:name="ProductID" w:val="600 литр"/>
        </w:smartTagPr>
        <w:r w:rsidRPr="00B131F6">
          <w:rPr>
            <w:spacing w:val="0"/>
            <w:sz w:val="22"/>
            <w:szCs w:val="22"/>
          </w:rPr>
          <w:t>600 литр</w:t>
        </w:r>
      </w:smartTag>
      <w:r w:rsidRPr="00B131F6">
        <w:rPr>
          <w:spacing w:val="0"/>
          <w:sz w:val="22"/>
          <w:szCs w:val="22"/>
        </w:rPr>
        <w:t xml:space="preserve"> ашытпа қажет. Бұл әрине өнеркәсіптік өндіріспен теңесе алмайды, бірақ шаруа қожалықтарының мүмкін</w:t>
      </w:r>
      <w:r w:rsidRPr="00B131F6">
        <w:rPr>
          <w:spacing w:val="0"/>
          <w:sz w:val="22"/>
          <w:szCs w:val="22"/>
        </w:rPr>
        <w:softHyphen/>
        <w:t>діктеріне толық жарайды және маусымдық шикізатты өңдеу көп уақытты алмайды. Мұндай қондырғылар ауыл шаруашылығы тауар өндірушілері үшін қажет нәрсе, себебі олар шаруашылықты тиімді және үнемді жүргізуі үшін көптеп қалатын ауыл шаруашылығы шикізаттарын қалдықсыз өңдеуге мүдделі болады</w:t>
      </w:r>
      <w:r w:rsidR="00B131F6">
        <w:rPr>
          <w:sz w:val="22"/>
          <w:szCs w:val="22"/>
        </w:rPr>
        <w:t>.</w:t>
      </w:r>
    </w:p>
    <w:p w:rsidR="008962C6" w:rsidRPr="00B131F6" w:rsidRDefault="00305D09" w:rsidP="00B131F6">
      <w:pPr>
        <w:autoSpaceDE w:val="0"/>
        <w:autoSpaceDN w:val="0"/>
        <w:adjustRightInd w:val="0"/>
        <w:ind w:firstLine="567"/>
        <w:jc w:val="both"/>
        <w:rPr>
          <w:sz w:val="22"/>
          <w:szCs w:val="22"/>
        </w:rPr>
      </w:pPr>
      <w:r w:rsidRPr="00B131F6">
        <w:rPr>
          <w:spacing w:val="0"/>
          <w:sz w:val="22"/>
          <w:szCs w:val="22"/>
        </w:rPr>
        <w:t>Косметикалық бұйымдардың маңызды компоненттеріне мал және өсімдік өнімдерінен алынатын балауыз жатады. Косметикалық бұйымдардың ассортиментінің ұлғаюына байланысты табиғи және жасанды жолмен алынатын әртүрлі балауыз</w:t>
      </w:r>
      <w:r w:rsidRPr="00B131F6">
        <w:rPr>
          <w:spacing w:val="0"/>
          <w:sz w:val="22"/>
          <w:szCs w:val="22"/>
        </w:rPr>
        <w:softHyphen/>
        <w:t>дардың өндірісі жыл сайын дамуда. Күріш ұнтағынан алынған майда 5%-ға дейін күріш балауызы болады. Жалпы өсімдіктен алынатын табиғи балауыздың аз болуы отандық косметика өнеркәсібінің кеңеюіне теріс ықпал етуде. Негізінен парфюмерлік өнімдердің негізгі ингредиенті болып шет елдерден әкелінетін қосымшалар, мысалы – карнауб балауызы қолданылады. Ал күріш балауызының сапасы жөнінен карнауб балауызынан кем түспейді. Күріш ұнтағынан май және балауыз алудың технологиясын әзірлеу және енгізу кондитер, медициналық препараттар және парфюмер өнеркәсібі үшін шикізаттың көбеюіне және нан өңдейтін кәсіпорындардың қалдықтарын тиімді пайдалануды кеңейтеді. Сонымен бірге қалдықтардан өндірілген күріш майы азықтық және техникалық мақсаттарға да қолданылады. Осы технологиялық процестегі екінші өнім (шрот) ұзақ мерзімге сақтауға жарайтын дайын мал азықтық</w:t>
      </w:r>
      <w:r w:rsidR="009D0025" w:rsidRPr="00B131F6">
        <w:rPr>
          <w:spacing w:val="0"/>
          <w:sz w:val="22"/>
          <w:szCs w:val="22"/>
        </w:rPr>
        <w:t xml:space="preserve"> компонент болып есептелінеді.</w:t>
      </w:r>
    </w:p>
    <w:sectPr w:rsidR="008962C6" w:rsidRPr="00B131F6" w:rsidSect="001C0280">
      <w:headerReference w:type="default" r:id="rId9"/>
      <w:footerReference w:type="default" r:id="rId10"/>
      <w:type w:val="nextColumn"/>
      <w:pgSz w:w="11906" w:h="16838" w:code="9"/>
      <w:pgMar w:top="1134" w:right="567" w:bottom="1418" w:left="1701" w:header="709" w:footer="709" w:gutter="0"/>
      <w:pgNumType w:start="39"/>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FE" w:rsidRDefault="00AC2AFE" w:rsidP="002B1051">
      <w:r>
        <w:separator/>
      </w:r>
    </w:p>
  </w:endnote>
  <w:endnote w:type="continuationSeparator" w:id="0">
    <w:p w:rsidR="00AC2AFE" w:rsidRDefault="00AC2AFE" w:rsidP="002B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NewRomanPSMT">
    <w:altName w:val="Meiryo"/>
    <w:panose1 w:val="00000000000000000000"/>
    <w:charset w:val="80"/>
    <w:family w:val="auto"/>
    <w:notTrueType/>
    <w:pitch w:val="default"/>
    <w:sig w:usb0="00000000" w:usb1="08070000" w:usb2="00000010" w:usb3="00000000" w:csb0="00020001" w:csb1="00000000"/>
  </w:font>
  <w:font w:name="TimesNewRoman">
    <w:altName w:val="Meiry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F7" w:rsidRPr="00C46EFF" w:rsidRDefault="00C15CF7" w:rsidP="00C46EFF">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FE" w:rsidRDefault="00AC2AFE" w:rsidP="002B1051">
      <w:r>
        <w:separator/>
      </w:r>
    </w:p>
  </w:footnote>
  <w:footnote w:type="continuationSeparator" w:id="0">
    <w:p w:rsidR="00AC2AFE" w:rsidRDefault="00AC2AFE" w:rsidP="002B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F7" w:rsidRPr="004D47EE" w:rsidRDefault="00C15CF7" w:rsidP="004D47EE">
    <w:pPr>
      <w:pStyle w:val="aa"/>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6747C"/>
    <w:lvl w:ilvl="0">
      <w:numFmt w:val="bullet"/>
      <w:lvlText w:val="*"/>
      <w:lvlJc w:val="left"/>
      <w:pPr>
        <w:ind w:left="0" w:firstLine="0"/>
      </w:pPr>
    </w:lvl>
  </w:abstractNum>
  <w:abstractNum w:abstractNumId="1">
    <w:nsid w:val="0C4B4421"/>
    <w:multiLevelType w:val="hybridMultilevel"/>
    <w:tmpl w:val="08F0330A"/>
    <w:lvl w:ilvl="0" w:tplc="C932003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B17AC"/>
    <w:multiLevelType w:val="hybridMultilevel"/>
    <w:tmpl w:val="08F0330A"/>
    <w:lvl w:ilvl="0" w:tplc="C932003A">
      <w:start w:val="1"/>
      <w:numFmt w:val="decimal"/>
      <w:lvlText w:val="%1."/>
      <w:lvlJc w:val="left"/>
      <w:pPr>
        <w:ind w:left="1070" w:hanging="360"/>
      </w:pPr>
      <w:rPr>
        <w:rFonts w:hint="default"/>
        <w:sz w:val="3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2865703"/>
    <w:multiLevelType w:val="hybridMultilevel"/>
    <w:tmpl w:val="8C1C9AA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B80713"/>
    <w:multiLevelType w:val="hybridMultilevel"/>
    <w:tmpl w:val="4280795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nsid w:val="1F0B2212"/>
    <w:multiLevelType w:val="hybridMultilevel"/>
    <w:tmpl w:val="8DEC3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C11E5C"/>
    <w:multiLevelType w:val="hybridMultilevel"/>
    <w:tmpl w:val="4F6A15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6DC08C1"/>
    <w:multiLevelType w:val="hybridMultilevel"/>
    <w:tmpl w:val="7472A1D0"/>
    <w:lvl w:ilvl="0" w:tplc="9F3670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FD9519A"/>
    <w:multiLevelType w:val="multilevel"/>
    <w:tmpl w:val="527CE2DE"/>
    <w:lvl w:ilvl="0">
      <w:start w:val="1"/>
      <w:numFmt w:val="decimal"/>
      <w:lvlText w:val="%1"/>
      <w:lvlJc w:val="left"/>
      <w:pPr>
        <w:ind w:left="1065" w:hanging="360"/>
      </w:pPr>
      <w:rPr>
        <w:rFonts w:hint="default"/>
      </w:rPr>
    </w:lvl>
    <w:lvl w:ilvl="1">
      <w:start w:val="1"/>
      <w:numFmt w:val="decimal"/>
      <w:isLgl/>
      <w:lvlText w:val="%1.%2"/>
      <w:lvlJc w:val="left"/>
      <w:pPr>
        <w:ind w:left="1191" w:hanging="765"/>
      </w:pPr>
      <w:rPr>
        <w:rFonts w:hint="default"/>
        <w:b/>
        <w:i w:val="0"/>
      </w:rPr>
    </w:lvl>
    <w:lvl w:ilvl="2">
      <w:start w:val="2"/>
      <w:numFmt w:val="decimal"/>
      <w:isLgl/>
      <w:lvlText w:val="%1.%2.%3"/>
      <w:lvlJc w:val="left"/>
      <w:pPr>
        <w:ind w:left="1617" w:hanging="765"/>
      </w:pPr>
      <w:rPr>
        <w:rFonts w:hint="default"/>
        <w:b/>
        <w:i w:val="0"/>
      </w:rPr>
    </w:lvl>
    <w:lvl w:ilvl="3">
      <w:start w:val="1"/>
      <w:numFmt w:val="decimal"/>
      <w:isLgl/>
      <w:lvlText w:val="%1.%2.%3.%4"/>
      <w:lvlJc w:val="left"/>
      <w:pPr>
        <w:ind w:left="1785" w:hanging="1080"/>
      </w:pPr>
      <w:rPr>
        <w:rFonts w:hint="default"/>
        <w:b/>
        <w:i w:val="0"/>
      </w:rPr>
    </w:lvl>
    <w:lvl w:ilvl="4">
      <w:start w:val="1"/>
      <w:numFmt w:val="decimal"/>
      <w:isLgl/>
      <w:lvlText w:val="%1.%2.%3.%4.%5"/>
      <w:lvlJc w:val="left"/>
      <w:pPr>
        <w:ind w:left="1785" w:hanging="1080"/>
      </w:pPr>
      <w:rPr>
        <w:rFonts w:hint="default"/>
        <w:b/>
        <w:i w:val="0"/>
      </w:rPr>
    </w:lvl>
    <w:lvl w:ilvl="5">
      <w:start w:val="1"/>
      <w:numFmt w:val="decimal"/>
      <w:isLgl/>
      <w:lvlText w:val="%1.%2.%3.%4.%5.%6"/>
      <w:lvlJc w:val="left"/>
      <w:pPr>
        <w:ind w:left="2145" w:hanging="1440"/>
      </w:pPr>
      <w:rPr>
        <w:rFonts w:hint="default"/>
        <w:b/>
        <w:i w:val="0"/>
      </w:rPr>
    </w:lvl>
    <w:lvl w:ilvl="6">
      <w:start w:val="1"/>
      <w:numFmt w:val="decimal"/>
      <w:isLgl/>
      <w:lvlText w:val="%1.%2.%3.%4.%5.%6.%7"/>
      <w:lvlJc w:val="left"/>
      <w:pPr>
        <w:ind w:left="2505" w:hanging="1800"/>
      </w:pPr>
      <w:rPr>
        <w:rFonts w:hint="default"/>
        <w:b/>
        <w:i w:val="0"/>
      </w:rPr>
    </w:lvl>
    <w:lvl w:ilvl="7">
      <w:start w:val="1"/>
      <w:numFmt w:val="decimal"/>
      <w:isLgl/>
      <w:lvlText w:val="%1.%2.%3.%4.%5.%6.%7.%8"/>
      <w:lvlJc w:val="left"/>
      <w:pPr>
        <w:ind w:left="2505" w:hanging="1800"/>
      </w:pPr>
      <w:rPr>
        <w:rFonts w:hint="default"/>
        <w:b/>
        <w:i w:val="0"/>
      </w:rPr>
    </w:lvl>
    <w:lvl w:ilvl="8">
      <w:start w:val="1"/>
      <w:numFmt w:val="decimal"/>
      <w:isLgl/>
      <w:lvlText w:val="%1.%2.%3.%4.%5.%6.%7.%8.%9"/>
      <w:lvlJc w:val="left"/>
      <w:pPr>
        <w:ind w:left="2865" w:hanging="2160"/>
      </w:pPr>
      <w:rPr>
        <w:rFonts w:hint="default"/>
        <w:b/>
        <w:i w:val="0"/>
      </w:rPr>
    </w:lvl>
  </w:abstractNum>
  <w:abstractNum w:abstractNumId="9">
    <w:nsid w:val="320649FC"/>
    <w:multiLevelType w:val="hybridMultilevel"/>
    <w:tmpl w:val="581E0F26"/>
    <w:lvl w:ilvl="0" w:tplc="71EAAC16">
      <w:start w:val="10"/>
      <w:numFmt w:val="decimal"/>
      <w:lvlText w:val="%1."/>
      <w:lvlJc w:val="left"/>
      <w:pPr>
        <w:ind w:left="398"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155006"/>
    <w:multiLevelType w:val="hybridMultilevel"/>
    <w:tmpl w:val="94225186"/>
    <w:lvl w:ilvl="0" w:tplc="D1A42F30">
      <w:start w:val="1"/>
      <w:numFmt w:val="bullet"/>
      <w:lvlText w:val="•"/>
      <w:lvlJc w:val="left"/>
      <w:pPr>
        <w:tabs>
          <w:tab w:val="num" w:pos="720"/>
        </w:tabs>
        <w:ind w:left="720" w:hanging="360"/>
      </w:pPr>
      <w:rPr>
        <w:rFonts w:ascii="Arial" w:hAnsi="Arial" w:hint="default"/>
      </w:rPr>
    </w:lvl>
    <w:lvl w:ilvl="1" w:tplc="C5E6C048" w:tentative="1">
      <w:start w:val="1"/>
      <w:numFmt w:val="bullet"/>
      <w:lvlText w:val="•"/>
      <w:lvlJc w:val="left"/>
      <w:pPr>
        <w:tabs>
          <w:tab w:val="num" w:pos="1440"/>
        </w:tabs>
        <w:ind w:left="1440" w:hanging="360"/>
      </w:pPr>
      <w:rPr>
        <w:rFonts w:ascii="Arial" w:hAnsi="Arial" w:hint="default"/>
      </w:rPr>
    </w:lvl>
    <w:lvl w:ilvl="2" w:tplc="3C9CB73E" w:tentative="1">
      <w:start w:val="1"/>
      <w:numFmt w:val="bullet"/>
      <w:lvlText w:val="•"/>
      <w:lvlJc w:val="left"/>
      <w:pPr>
        <w:tabs>
          <w:tab w:val="num" w:pos="2160"/>
        </w:tabs>
        <w:ind w:left="2160" w:hanging="360"/>
      </w:pPr>
      <w:rPr>
        <w:rFonts w:ascii="Arial" w:hAnsi="Arial" w:hint="default"/>
      </w:rPr>
    </w:lvl>
    <w:lvl w:ilvl="3" w:tplc="7BC0F908" w:tentative="1">
      <w:start w:val="1"/>
      <w:numFmt w:val="bullet"/>
      <w:lvlText w:val="•"/>
      <w:lvlJc w:val="left"/>
      <w:pPr>
        <w:tabs>
          <w:tab w:val="num" w:pos="2880"/>
        </w:tabs>
        <w:ind w:left="2880" w:hanging="360"/>
      </w:pPr>
      <w:rPr>
        <w:rFonts w:ascii="Arial" w:hAnsi="Arial" w:hint="default"/>
      </w:rPr>
    </w:lvl>
    <w:lvl w:ilvl="4" w:tplc="703886F0" w:tentative="1">
      <w:start w:val="1"/>
      <w:numFmt w:val="bullet"/>
      <w:lvlText w:val="•"/>
      <w:lvlJc w:val="left"/>
      <w:pPr>
        <w:tabs>
          <w:tab w:val="num" w:pos="3600"/>
        </w:tabs>
        <w:ind w:left="3600" w:hanging="360"/>
      </w:pPr>
      <w:rPr>
        <w:rFonts w:ascii="Arial" w:hAnsi="Arial" w:hint="default"/>
      </w:rPr>
    </w:lvl>
    <w:lvl w:ilvl="5" w:tplc="44CA714A" w:tentative="1">
      <w:start w:val="1"/>
      <w:numFmt w:val="bullet"/>
      <w:lvlText w:val="•"/>
      <w:lvlJc w:val="left"/>
      <w:pPr>
        <w:tabs>
          <w:tab w:val="num" w:pos="4320"/>
        </w:tabs>
        <w:ind w:left="4320" w:hanging="360"/>
      </w:pPr>
      <w:rPr>
        <w:rFonts w:ascii="Arial" w:hAnsi="Arial" w:hint="default"/>
      </w:rPr>
    </w:lvl>
    <w:lvl w:ilvl="6" w:tplc="A0508A90" w:tentative="1">
      <w:start w:val="1"/>
      <w:numFmt w:val="bullet"/>
      <w:lvlText w:val="•"/>
      <w:lvlJc w:val="left"/>
      <w:pPr>
        <w:tabs>
          <w:tab w:val="num" w:pos="5040"/>
        </w:tabs>
        <w:ind w:left="5040" w:hanging="360"/>
      </w:pPr>
      <w:rPr>
        <w:rFonts w:ascii="Arial" w:hAnsi="Arial" w:hint="default"/>
      </w:rPr>
    </w:lvl>
    <w:lvl w:ilvl="7" w:tplc="529469D8" w:tentative="1">
      <w:start w:val="1"/>
      <w:numFmt w:val="bullet"/>
      <w:lvlText w:val="•"/>
      <w:lvlJc w:val="left"/>
      <w:pPr>
        <w:tabs>
          <w:tab w:val="num" w:pos="5760"/>
        </w:tabs>
        <w:ind w:left="5760" w:hanging="360"/>
      </w:pPr>
      <w:rPr>
        <w:rFonts w:ascii="Arial" w:hAnsi="Arial" w:hint="default"/>
      </w:rPr>
    </w:lvl>
    <w:lvl w:ilvl="8" w:tplc="E398E3A8" w:tentative="1">
      <w:start w:val="1"/>
      <w:numFmt w:val="bullet"/>
      <w:lvlText w:val="•"/>
      <w:lvlJc w:val="left"/>
      <w:pPr>
        <w:tabs>
          <w:tab w:val="num" w:pos="6480"/>
        </w:tabs>
        <w:ind w:left="6480" w:hanging="360"/>
      </w:pPr>
      <w:rPr>
        <w:rFonts w:ascii="Arial" w:hAnsi="Arial" w:hint="default"/>
      </w:rPr>
    </w:lvl>
  </w:abstractNum>
  <w:abstractNum w:abstractNumId="11">
    <w:nsid w:val="3AC54958"/>
    <w:multiLevelType w:val="hybridMultilevel"/>
    <w:tmpl w:val="E2DC9630"/>
    <w:lvl w:ilvl="0" w:tplc="2244CD60">
      <w:start w:val="1"/>
      <w:numFmt w:val="bullet"/>
      <w:lvlText w:val=""/>
      <w:lvlJc w:val="left"/>
      <w:pPr>
        <w:tabs>
          <w:tab w:val="num" w:pos="720"/>
        </w:tabs>
        <w:ind w:left="720" w:hanging="360"/>
      </w:pPr>
      <w:rPr>
        <w:rFonts w:ascii="Wingdings" w:hAnsi="Wingdings" w:hint="default"/>
      </w:rPr>
    </w:lvl>
    <w:lvl w:ilvl="1" w:tplc="6B9CC9C6" w:tentative="1">
      <w:start w:val="1"/>
      <w:numFmt w:val="bullet"/>
      <w:lvlText w:val=""/>
      <w:lvlJc w:val="left"/>
      <w:pPr>
        <w:tabs>
          <w:tab w:val="num" w:pos="1440"/>
        </w:tabs>
        <w:ind w:left="1440" w:hanging="360"/>
      </w:pPr>
      <w:rPr>
        <w:rFonts w:ascii="Wingdings" w:hAnsi="Wingdings" w:hint="default"/>
      </w:rPr>
    </w:lvl>
    <w:lvl w:ilvl="2" w:tplc="3DA2FD40" w:tentative="1">
      <w:start w:val="1"/>
      <w:numFmt w:val="bullet"/>
      <w:lvlText w:val=""/>
      <w:lvlJc w:val="left"/>
      <w:pPr>
        <w:tabs>
          <w:tab w:val="num" w:pos="2160"/>
        </w:tabs>
        <w:ind w:left="2160" w:hanging="360"/>
      </w:pPr>
      <w:rPr>
        <w:rFonts w:ascii="Wingdings" w:hAnsi="Wingdings" w:hint="default"/>
      </w:rPr>
    </w:lvl>
    <w:lvl w:ilvl="3" w:tplc="28BAE230">
      <w:start w:val="1"/>
      <w:numFmt w:val="bullet"/>
      <w:lvlText w:val=""/>
      <w:lvlJc w:val="left"/>
      <w:pPr>
        <w:tabs>
          <w:tab w:val="num" w:pos="2880"/>
        </w:tabs>
        <w:ind w:left="2880" w:hanging="360"/>
      </w:pPr>
      <w:rPr>
        <w:rFonts w:ascii="Wingdings" w:hAnsi="Wingdings" w:hint="default"/>
      </w:rPr>
    </w:lvl>
    <w:lvl w:ilvl="4" w:tplc="07D25540" w:tentative="1">
      <w:start w:val="1"/>
      <w:numFmt w:val="bullet"/>
      <w:lvlText w:val=""/>
      <w:lvlJc w:val="left"/>
      <w:pPr>
        <w:tabs>
          <w:tab w:val="num" w:pos="3600"/>
        </w:tabs>
        <w:ind w:left="3600" w:hanging="360"/>
      </w:pPr>
      <w:rPr>
        <w:rFonts w:ascii="Wingdings" w:hAnsi="Wingdings" w:hint="default"/>
      </w:rPr>
    </w:lvl>
    <w:lvl w:ilvl="5" w:tplc="F78097E2" w:tentative="1">
      <w:start w:val="1"/>
      <w:numFmt w:val="bullet"/>
      <w:lvlText w:val=""/>
      <w:lvlJc w:val="left"/>
      <w:pPr>
        <w:tabs>
          <w:tab w:val="num" w:pos="4320"/>
        </w:tabs>
        <w:ind w:left="4320" w:hanging="360"/>
      </w:pPr>
      <w:rPr>
        <w:rFonts w:ascii="Wingdings" w:hAnsi="Wingdings" w:hint="default"/>
      </w:rPr>
    </w:lvl>
    <w:lvl w:ilvl="6" w:tplc="652E080E" w:tentative="1">
      <w:start w:val="1"/>
      <w:numFmt w:val="bullet"/>
      <w:lvlText w:val=""/>
      <w:lvlJc w:val="left"/>
      <w:pPr>
        <w:tabs>
          <w:tab w:val="num" w:pos="5040"/>
        </w:tabs>
        <w:ind w:left="5040" w:hanging="360"/>
      </w:pPr>
      <w:rPr>
        <w:rFonts w:ascii="Wingdings" w:hAnsi="Wingdings" w:hint="default"/>
      </w:rPr>
    </w:lvl>
    <w:lvl w:ilvl="7" w:tplc="70E8D3C4" w:tentative="1">
      <w:start w:val="1"/>
      <w:numFmt w:val="bullet"/>
      <w:lvlText w:val=""/>
      <w:lvlJc w:val="left"/>
      <w:pPr>
        <w:tabs>
          <w:tab w:val="num" w:pos="5760"/>
        </w:tabs>
        <w:ind w:left="5760" w:hanging="360"/>
      </w:pPr>
      <w:rPr>
        <w:rFonts w:ascii="Wingdings" w:hAnsi="Wingdings" w:hint="default"/>
      </w:rPr>
    </w:lvl>
    <w:lvl w:ilvl="8" w:tplc="B18E3DFE" w:tentative="1">
      <w:start w:val="1"/>
      <w:numFmt w:val="bullet"/>
      <w:lvlText w:val=""/>
      <w:lvlJc w:val="left"/>
      <w:pPr>
        <w:tabs>
          <w:tab w:val="num" w:pos="6480"/>
        </w:tabs>
        <w:ind w:left="6480" w:hanging="360"/>
      </w:pPr>
      <w:rPr>
        <w:rFonts w:ascii="Wingdings" w:hAnsi="Wingdings" w:hint="default"/>
      </w:rPr>
    </w:lvl>
  </w:abstractNum>
  <w:abstractNum w:abstractNumId="12">
    <w:nsid w:val="40AA7C07"/>
    <w:multiLevelType w:val="hybridMultilevel"/>
    <w:tmpl w:val="9DBA981E"/>
    <w:lvl w:ilvl="0" w:tplc="20A60B14">
      <w:start w:val="1"/>
      <w:numFmt w:val="decimal"/>
      <w:lvlText w:val="%1."/>
      <w:lvlJc w:val="left"/>
      <w:pPr>
        <w:ind w:left="720" w:hanging="360"/>
      </w:pPr>
      <w:rPr>
        <w:rFonts w:hint="default"/>
        <w:sz w:val="32"/>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5636D"/>
    <w:multiLevelType w:val="hybridMultilevel"/>
    <w:tmpl w:val="CBB68878"/>
    <w:lvl w:ilvl="0" w:tplc="300EFE38">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0C76E89"/>
    <w:multiLevelType w:val="multilevel"/>
    <w:tmpl w:val="AABC5C84"/>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3601"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4514B5A"/>
    <w:multiLevelType w:val="multilevel"/>
    <w:tmpl w:val="E83E3CCA"/>
    <w:lvl w:ilvl="0">
      <w:start w:val="1"/>
      <w:numFmt w:val="decimal"/>
      <w:lvlText w:val="%1"/>
      <w:lvlJc w:val="left"/>
      <w:pPr>
        <w:ind w:left="555" w:hanging="555"/>
      </w:pPr>
      <w:rPr>
        <w:rFonts w:hint="default"/>
        <w:b w:val="0"/>
      </w:rPr>
    </w:lvl>
    <w:lvl w:ilvl="1">
      <w:start w:val="1"/>
      <w:numFmt w:val="decimal"/>
      <w:lvlText w:val="%1.%2"/>
      <w:lvlJc w:val="left"/>
      <w:pPr>
        <w:ind w:left="555" w:hanging="55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4672105"/>
    <w:multiLevelType w:val="multilevel"/>
    <w:tmpl w:val="05A4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9304A5"/>
    <w:multiLevelType w:val="multilevel"/>
    <w:tmpl w:val="9970DED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BFD0D39"/>
    <w:multiLevelType w:val="hybridMultilevel"/>
    <w:tmpl w:val="D430F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465275"/>
    <w:multiLevelType w:val="hybridMultilevel"/>
    <w:tmpl w:val="DF1CB864"/>
    <w:lvl w:ilvl="0" w:tplc="F226228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CB1B46"/>
    <w:multiLevelType w:val="hybridMultilevel"/>
    <w:tmpl w:val="D66EB7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2759E8"/>
    <w:multiLevelType w:val="multilevel"/>
    <w:tmpl w:val="527CE2DE"/>
    <w:lvl w:ilvl="0">
      <w:start w:val="1"/>
      <w:numFmt w:val="decimal"/>
      <w:lvlText w:val="%1"/>
      <w:lvlJc w:val="left"/>
      <w:pPr>
        <w:ind w:left="1065" w:hanging="360"/>
      </w:pPr>
      <w:rPr>
        <w:rFonts w:hint="default"/>
      </w:rPr>
    </w:lvl>
    <w:lvl w:ilvl="1">
      <w:start w:val="1"/>
      <w:numFmt w:val="decimal"/>
      <w:isLgl/>
      <w:lvlText w:val="%1.%2"/>
      <w:lvlJc w:val="left"/>
      <w:pPr>
        <w:ind w:left="1191" w:hanging="765"/>
      </w:pPr>
      <w:rPr>
        <w:rFonts w:hint="default"/>
        <w:b/>
        <w:i w:val="0"/>
      </w:rPr>
    </w:lvl>
    <w:lvl w:ilvl="2">
      <w:start w:val="2"/>
      <w:numFmt w:val="decimal"/>
      <w:isLgl/>
      <w:lvlText w:val="%1.%2.%3"/>
      <w:lvlJc w:val="left"/>
      <w:pPr>
        <w:ind w:left="1617" w:hanging="765"/>
      </w:pPr>
      <w:rPr>
        <w:rFonts w:hint="default"/>
        <w:b/>
        <w:i w:val="0"/>
      </w:rPr>
    </w:lvl>
    <w:lvl w:ilvl="3">
      <w:start w:val="1"/>
      <w:numFmt w:val="decimal"/>
      <w:isLgl/>
      <w:lvlText w:val="%1.%2.%3.%4"/>
      <w:lvlJc w:val="left"/>
      <w:pPr>
        <w:ind w:left="1785" w:hanging="1080"/>
      </w:pPr>
      <w:rPr>
        <w:rFonts w:hint="default"/>
        <w:b/>
        <w:i w:val="0"/>
      </w:rPr>
    </w:lvl>
    <w:lvl w:ilvl="4">
      <w:start w:val="1"/>
      <w:numFmt w:val="decimal"/>
      <w:isLgl/>
      <w:lvlText w:val="%1.%2.%3.%4.%5"/>
      <w:lvlJc w:val="left"/>
      <w:pPr>
        <w:ind w:left="1785" w:hanging="1080"/>
      </w:pPr>
      <w:rPr>
        <w:rFonts w:hint="default"/>
        <w:b/>
        <w:i w:val="0"/>
      </w:rPr>
    </w:lvl>
    <w:lvl w:ilvl="5">
      <w:start w:val="1"/>
      <w:numFmt w:val="decimal"/>
      <w:isLgl/>
      <w:lvlText w:val="%1.%2.%3.%4.%5.%6"/>
      <w:lvlJc w:val="left"/>
      <w:pPr>
        <w:ind w:left="2145" w:hanging="1440"/>
      </w:pPr>
      <w:rPr>
        <w:rFonts w:hint="default"/>
        <w:b/>
        <w:i w:val="0"/>
      </w:rPr>
    </w:lvl>
    <w:lvl w:ilvl="6">
      <w:start w:val="1"/>
      <w:numFmt w:val="decimal"/>
      <w:isLgl/>
      <w:lvlText w:val="%1.%2.%3.%4.%5.%6.%7"/>
      <w:lvlJc w:val="left"/>
      <w:pPr>
        <w:ind w:left="2505" w:hanging="1800"/>
      </w:pPr>
      <w:rPr>
        <w:rFonts w:hint="default"/>
        <w:b/>
        <w:i w:val="0"/>
      </w:rPr>
    </w:lvl>
    <w:lvl w:ilvl="7">
      <w:start w:val="1"/>
      <w:numFmt w:val="decimal"/>
      <w:isLgl/>
      <w:lvlText w:val="%1.%2.%3.%4.%5.%6.%7.%8"/>
      <w:lvlJc w:val="left"/>
      <w:pPr>
        <w:ind w:left="2505" w:hanging="1800"/>
      </w:pPr>
      <w:rPr>
        <w:rFonts w:hint="default"/>
        <w:b/>
        <w:i w:val="0"/>
      </w:rPr>
    </w:lvl>
    <w:lvl w:ilvl="8">
      <w:start w:val="1"/>
      <w:numFmt w:val="decimal"/>
      <w:isLgl/>
      <w:lvlText w:val="%1.%2.%3.%4.%5.%6.%7.%8.%9"/>
      <w:lvlJc w:val="left"/>
      <w:pPr>
        <w:ind w:left="2865" w:hanging="2160"/>
      </w:pPr>
      <w:rPr>
        <w:rFonts w:hint="default"/>
        <w:b/>
        <w:i w:val="0"/>
      </w:rPr>
    </w:lvl>
  </w:abstractNum>
  <w:abstractNum w:abstractNumId="22">
    <w:nsid w:val="7DC42990"/>
    <w:multiLevelType w:val="multilevel"/>
    <w:tmpl w:val="5EC6517E"/>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DF3391"/>
    <w:multiLevelType w:val="hybridMultilevel"/>
    <w:tmpl w:val="3646761C"/>
    <w:lvl w:ilvl="0" w:tplc="300EFE38">
      <w:start w:val="19"/>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firstLine="0"/>
        </w:pPr>
        <w:rPr>
          <w:rFonts w:ascii="Symbol" w:hAnsi="Symbol" w:hint="default"/>
          <w:sz w:val="24"/>
          <w:szCs w:val="24"/>
        </w:rPr>
      </w:lvl>
    </w:lvlOverride>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6"/>
  </w:num>
  <w:num w:numId="10">
    <w:abstractNumId w:val="22"/>
  </w:num>
  <w:num w:numId="11">
    <w:abstractNumId w:val="3"/>
  </w:num>
  <w:num w:numId="12">
    <w:abstractNumId w:val="6"/>
  </w:num>
  <w:num w:numId="13">
    <w:abstractNumId w:val="11"/>
  </w:num>
  <w:num w:numId="14">
    <w:abstractNumId w:val="10"/>
  </w:num>
  <w:num w:numId="15">
    <w:abstractNumId w:val="4"/>
  </w:num>
  <w:num w:numId="16">
    <w:abstractNumId w:val="17"/>
  </w:num>
  <w:num w:numId="17">
    <w:abstractNumId w:val="8"/>
  </w:num>
  <w:num w:numId="18">
    <w:abstractNumId w:val="15"/>
  </w:num>
  <w:num w:numId="19">
    <w:abstractNumId w:val="23"/>
  </w:num>
  <w:num w:numId="20">
    <w:abstractNumId w:val="13"/>
  </w:num>
  <w:num w:numId="21">
    <w:abstractNumId w:val="7"/>
  </w:num>
  <w:num w:numId="22">
    <w:abstractNumId w:val="5"/>
  </w:num>
  <w:num w:numId="23">
    <w:abstractNumId w:val="19"/>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drawingGridHorizontalSpacing w:val="16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69"/>
    <w:rsid w:val="00002E89"/>
    <w:rsid w:val="00005860"/>
    <w:rsid w:val="00006C5E"/>
    <w:rsid w:val="00015AC0"/>
    <w:rsid w:val="00017873"/>
    <w:rsid w:val="00017CD9"/>
    <w:rsid w:val="0002458B"/>
    <w:rsid w:val="00032FCB"/>
    <w:rsid w:val="00046D8A"/>
    <w:rsid w:val="00067672"/>
    <w:rsid w:val="00094096"/>
    <w:rsid w:val="000A2E3E"/>
    <w:rsid w:val="000B0EEF"/>
    <w:rsid w:val="000B4367"/>
    <w:rsid w:val="000C0C98"/>
    <w:rsid w:val="000C5A6A"/>
    <w:rsid w:val="000C6473"/>
    <w:rsid w:val="000D2732"/>
    <w:rsid w:val="000E7906"/>
    <w:rsid w:val="000F63C0"/>
    <w:rsid w:val="000F64D0"/>
    <w:rsid w:val="00104276"/>
    <w:rsid w:val="0010444E"/>
    <w:rsid w:val="001054D4"/>
    <w:rsid w:val="00105E7F"/>
    <w:rsid w:val="00106C67"/>
    <w:rsid w:val="001075F4"/>
    <w:rsid w:val="00107CCA"/>
    <w:rsid w:val="00111CFF"/>
    <w:rsid w:val="0011510A"/>
    <w:rsid w:val="00120329"/>
    <w:rsid w:val="0012209B"/>
    <w:rsid w:val="00122528"/>
    <w:rsid w:val="00130F4D"/>
    <w:rsid w:val="001321F9"/>
    <w:rsid w:val="001331FC"/>
    <w:rsid w:val="00141AB4"/>
    <w:rsid w:val="00146F81"/>
    <w:rsid w:val="001475EE"/>
    <w:rsid w:val="00150D4D"/>
    <w:rsid w:val="001559D8"/>
    <w:rsid w:val="0016123F"/>
    <w:rsid w:val="00162B2B"/>
    <w:rsid w:val="00172453"/>
    <w:rsid w:val="00174DCB"/>
    <w:rsid w:val="00175399"/>
    <w:rsid w:val="00181153"/>
    <w:rsid w:val="00182562"/>
    <w:rsid w:val="00186A85"/>
    <w:rsid w:val="001A03AD"/>
    <w:rsid w:val="001C0280"/>
    <w:rsid w:val="001C27D8"/>
    <w:rsid w:val="001D1237"/>
    <w:rsid w:val="001E0B47"/>
    <w:rsid w:val="001E4A8A"/>
    <w:rsid w:val="001E50B1"/>
    <w:rsid w:val="001E57C3"/>
    <w:rsid w:val="001F0105"/>
    <w:rsid w:val="0020242B"/>
    <w:rsid w:val="00204A7B"/>
    <w:rsid w:val="002058C8"/>
    <w:rsid w:val="0021560B"/>
    <w:rsid w:val="0022254C"/>
    <w:rsid w:val="002275E5"/>
    <w:rsid w:val="00227DA2"/>
    <w:rsid w:val="00234365"/>
    <w:rsid w:val="00240DB7"/>
    <w:rsid w:val="00243730"/>
    <w:rsid w:val="00243A75"/>
    <w:rsid w:val="00246596"/>
    <w:rsid w:val="00257DEF"/>
    <w:rsid w:val="002625E8"/>
    <w:rsid w:val="00267F9C"/>
    <w:rsid w:val="00272204"/>
    <w:rsid w:val="00280856"/>
    <w:rsid w:val="00291F19"/>
    <w:rsid w:val="002A48B9"/>
    <w:rsid w:val="002A5646"/>
    <w:rsid w:val="002A59E9"/>
    <w:rsid w:val="002A7F80"/>
    <w:rsid w:val="002B1051"/>
    <w:rsid w:val="002B1FA0"/>
    <w:rsid w:val="002B7867"/>
    <w:rsid w:val="002C0EA9"/>
    <w:rsid w:val="002D3A01"/>
    <w:rsid w:val="002E2135"/>
    <w:rsid w:val="002E5821"/>
    <w:rsid w:val="002F4485"/>
    <w:rsid w:val="00302EF8"/>
    <w:rsid w:val="00303C2D"/>
    <w:rsid w:val="00305D09"/>
    <w:rsid w:val="00310F8C"/>
    <w:rsid w:val="00311474"/>
    <w:rsid w:val="00317C85"/>
    <w:rsid w:val="00324508"/>
    <w:rsid w:val="00344C2B"/>
    <w:rsid w:val="00361D65"/>
    <w:rsid w:val="00362BCE"/>
    <w:rsid w:val="00366C64"/>
    <w:rsid w:val="0037146C"/>
    <w:rsid w:val="0038064F"/>
    <w:rsid w:val="00382528"/>
    <w:rsid w:val="003922EB"/>
    <w:rsid w:val="003924FB"/>
    <w:rsid w:val="00395BA5"/>
    <w:rsid w:val="003961E4"/>
    <w:rsid w:val="00396A00"/>
    <w:rsid w:val="003A09F7"/>
    <w:rsid w:val="003B1DFA"/>
    <w:rsid w:val="003B2228"/>
    <w:rsid w:val="003B6B32"/>
    <w:rsid w:val="003D43AD"/>
    <w:rsid w:val="003E56F0"/>
    <w:rsid w:val="003E7425"/>
    <w:rsid w:val="00410A84"/>
    <w:rsid w:val="00435CA7"/>
    <w:rsid w:val="0043727B"/>
    <w:rsid w:val="004377CA"/>
    <w:rsid w:val="004420F5"/>
    <w:rsid w:val="00445C49"/>
    <w:rsid w:val="004461DF"/>
    <w:rsid w:val="0044655E"/>
    <w:rsid w:val="00447871"/>
    <w:rsid w:val="00471B55"/>
    <w:rsid w:val="0047654C"/>
    <w:rsid w:val="00484378"/>
    <w:rsid w:val="00485AD6"/>
    <w:rsid w:val="004900C3"/>
    <w:rsid w:val="00496A46"/>
    <w:rsid w:val="004A3630"/>
    <w:rsid w:val="004A37A7"/>
    <w:rsid w:val="004A4003"/>
    <w:rsid w:val="004B4065"/>
    <w:rsid w:val="004C7A44"/>
    <w:rsid w:val="004D1569"/>
    <w:rsid w:val="004D47EE"/>
    <w:rsid w:val="004D584E"/>
    <w:rsid w:val="004D75AB"/>
    <w:rsid w:val="004E3662"/>
    <w:rsid w:val="004E39EA"/>
    <w:rsid w:val="004F10D6"/>
    <w:rsid w:val="004F3F51"/>
    <w:rsid w:val="004F507A"/>
    <w:rsid w:val="00500FC5"/>
    <w:rsid w:val="00511E53"/>
    <w:rsid w:val="00521964"/>
    <w:rsid w:val="00531D36"/>
    <w:rsid w:val="005354A1"/>
    <w:rsid w:val="00535A86"/>
    <w:rsid w:val="005621C4"/>
    <w:rsid w:val="00563B18"/>
    <w:rsid w:val="00565484"/>
    <w:rsid w:val="00566DFC"/>
    <w:rsid w:val="0057069B"/>
    <w:rsid w:val="005765AC"/>
    <w:rsid w:val="00581DA7"/>
    <w:rsid w:val="00584695"/>
    <w:rsid w:val="0058535B"/>
    <w:rsid w:val="00591E4F"/>
    <w:rsid w:val="0059284A"/>
    <w:rsid w:val="005A06A5"/>
    <w:rsid w:val="005B017A"/>
    <w:rsid w:val="005C4E14"/>
    <w:rsid w:val="005D14A1"/>
    <w:rsid w:val="005D21FD"/>
    <w:rsid w:val="005D36D4"/>
    <w:rsid w:val="005D4814"/>
    <w:rsid w:val="005E0B53"/>
    <w:rsid w:val="005E2F55"/>
    <w:rsid w:val="005E5608"/>
    <w:rsid w:val="005E60DE"/>
    <w:rsid w:val="005F124E"/>
    <w:rsid w:val="005F41D3"/>
    <w:rsid w:val="005F7791"/>
    <w:rsid w:val="006017BF"/>
    <w:rsid w:val="00613A0E"/>
    <w:rsid w:val="006213E2"/>
    <w:rsid w:val="00621550"/>
    <w:rsid w:val="0062451F"/>
    <w:rsid w:val="00625227"/>
    <w:rsid w:val="0063262E"/>
    <w:rsid w:val="006351F8"/>
    <w:rsid w:val="00643770"/>
    <w:rsid w:val="00643919"/>
    <w:rsid w:val="00647352"/>
    <w:rsid w:val="00654047"/>
    <w:rsid w:val="00655D84"/>
    <w:rsid w:val="0065780F"/>
    <w:rsid w:val="006579FF"/>
    <w:rsid w:val="006638DA"/>
    <w:rsid w:val="006658D5"/>
    <w:rsid w:val="00673029"/>
    <w:rsid w:val="00674D3B"/>
    <w:rsid w:val="00676C69"/>
    <w:rsid w:val="00681BB7"/>
    <w:rsid w:val="00682212"/>
    <w:rsid w:val="00684AF9"/>
    <w:rsid w:val="00687282"/>
    <w:rsid w:val="0069365F"/>
    <w:rsid w:val="00693D41"/>
    <w:rsid w:val="006A1B0D"/>
    <w:rsid w:val="006A2BD2"/>
    <w:rsid w:val="006A6D3D"/>
    <w:rsid w:val="006A73DD"/>
    <w:rsid w:val="006B1955"/>
    <w:rsid w:val="006C3BC3"/>
    <w:rsid w:val="006C3F77"/>
    <w:rsid w:val="006C4381"/>
    <w:rsid w:val="006D33B7"/>
    <w:rsid w:val="006D68F1"/>
    <w:rsid w:val="006E3672"/>
    <w:rsid w:val="006E6198"/>
    <w:rsid w:val="006E77E2"/>
    <w:rsid w:val="006F3AD7"/>
    <w:rsid w:val="006F6F87"/>
    <w:rsid w:val="006F71C9"/>
    <w:rsid w:val="00700053"/>
    <w:rsid w:val="00701CD6"/>
    <w:rsid w:val="00710203"/>
    <w:rsid w:val="00712FBB"/>
    <w:rsid w:val="00717172"/>
    <w:rsid w:val="007324D4"/>
    <w:rsid w:val="00735C6C"/>
    <w:rsid w:val="00761980"/>
    <w:rsid w:val="00767504"/>
    <w:rsid w:val="007723EE"/>
    <w:rsid w:val="00794FE3"/>
    <w:rsid w:val="00797BC3"/>
    <w:rsid w:val="007B210C"/>
    <w:rsid w:val="007B51FA"/>
    <w:rsid w:val="007C2C52"/>
    <w:rsid w:val="007C2F3B"/>
    <w:rsid w:val="007C5BE5"/>
    <w:rsid w:val="007C7CCB"/>
    <w:rsid w:val="007D05D3"/>
    <w:rsid w:val="007D4960"/>
    <w:rsid w:val="007E4133"/>
    <w:rsid w:val="007F0EF8"/>
    <w:rsid w:val="007F1B5E"/>
    <w:rsid w:val="007F397E"/>
    <w:rsid w:val="007F408D"/>
    <w:rsid w:val="00802DA8"/>
    <w:rsid w:val="008030D2"/>
    <w:rsid w:val="00807FEA"/>
    <w:rsid w:val="008160B3"/>
    <w:rsid w:val="00820925"/>
    <w:rsid w:val="00823255"/>
    <w:rsid w:val="00825F19"/>
    <w:rsid w:val="008260B1"/>
    <w:rsid w:val="00833CA8"/>
    <w:rsid w:val="008345B3"/>
    <w:rsid w:val="008630FB"/>
    <w:rsid w:val="00864102"/>
    <w:rsid w:val="00864751"/>
    <w:rsid w:val="00865EBE"/>
    <w:rsid w:val="00870CC3"/>
    <w:rsid w:val="00874AF0"/>
    <w:rsid w:val="008821B6"/>
    <w:rsid w:val="008825B0"/>
    <w:rsid w:val="00891820"/>
    <w:rsid w:val="00891E35"/>
    <w:rsid w:val="00891FB0"/>
    <w:rsid w:val="00891FB5"/>
    <w:rsid w:val="008962C6"/>
    <w:rsid w:val="008B3214"/>
    <w:rsid w:val="008C2578"/>
    <w:rsid w:val="008C3587"/>
    <w:rsid w:val="008C79D0"/>
    <w:rsid w:val="008E71A8"/>
    <w:rsid w:val="008E7AEC"/>
    <w:rsid w:val="008F606A"/>
    <w:rsid w:val="00911E5A"/>
    <w:rsid w:val="00913D7B"/>
    <w:rsid w:val="00914BF9"/>
    <w:rsid w:val="00917BD8"/>
    <w:rsid w:val="00926493"/>
    <w:rsid w:val="00936A6D"/>
    <w:rsid w:val="009474B5"/>
    <w:rsid w:val="00947D5D"/>
    <w:rsid w:val="00957105"/>
    <w:rsid w:val="00957169"/>
    <w:rsid w:val="00966300"/>
    <w:rsid w:val="00973868"/>
    <w:rsid w:val="009750F7"/>
    <w:rsid w:val="009775E1"/>
    <w:rsid w:val="00977E3C"/>
    <w:rsid w:val="009819E8"/>
    <w:rsid w:val="009834FD"/>
    <w:rsid w:val="00985B50"/>
    <w:rsid w:val="009A05FD"/>
    <w:rsid w:val="009A48DE"/>
    <w:rsid w:val="009A6984"/>
    <w:rsid w:val="009B0A19"/>
    <w:rsid w:val="009B3E13"/>
    <w:rsid w:val="009C068B"/>
    <w:rsid w:val="009C2F8B"/>
    <w:rsid w:val="009C333A"/>
    <w:rsid w:val="009C710E"/>
    <w:rsid w:val="009D0025"/>
    <w:rsid w:val="009D0F15"/>
    <w:rsid w:val="009D5D66"/>
    <w:rsid w:val="009E121A"/>
    <w:rsid w:val="009F0044"/>
    <w:rsid w:val="00A01D30"/>
    <w:rsid w:val="00A0214E"/>
    <w:rsid w:val="00A02303"/>
    <w:rsid w:val="00A1037E"/>
    <w:rsid w:val="00A1165A"/>
    <w:rsid w:val="00A128D4"/>
    <w:rsid w:val="00A14A5D"/>
    <w:rsid w:val="00A15CDC"/>
    <w:rsid w:val="00A21E53"/>
    <w:rsid w:val="00A2502E"/>
    <w:rsid w:val="00A251CD"/>
    <w:rsid w:val="00A25A41"/>
    <w:rsid w:val="00A324DA"/>
    <w:rsid w:val="00A36C02"/>
    <w:rsid w:val="00A426D6"/>
    <w:rsid w:val="00A46BBF"/>
    <w:rsid w:val="00A46C82"/>
    <w:rsid w:val="00A57379"/>
    <w:rsid w:val="00A6005E"/>
    <w:rsid w:val="00A617B2"/>
    <w:rsid w:val="00A64BD4"/>
    <w:rsid w:val="00A80D35"/>
    <w:rsid w:val="00A8158C"/>
    <w:rsid w:val="00A91896"/>
    <w:rsid w:val="00A97DCE"/>
    <w:rsid w:val="00AA0A5E"/>
    <w:rsid w:val="00AA62A6"/>
    <w:rsid w:val="00AB34A9"/>
    <w:rsid w:val="00AB7307"/>
    <w:rsid w:val="00AC0768"/>
    <w:rsid w:val="00AC2AFE"/>
    <w:rsid w:val="00AC36F9"/>
    <w:rsid w:val="00AC5192"/>
    <w:rsid w:val="00AD61F1"/>
    <w:rsid w:val="00AD7849"/>
    <w:rsid w:val="00AE0530"/>
    <w:rsid w:val="00AE1773"/>
    <w:rsid w:val="00AE61F3"/>
    <w:rsid w:val="00AF24DD"/>
    <w:rsid w:val="00AF2FAF"/>
    <w:rsid w:val="00AF3203"/>
    <w:rsid w:val="00AF4B4B"/>
    <w:rsid w:val="00B00A51"/>
    <w:rsid w:val="00B037F2"/>
    <w:rsid w:val="00B06AAC"/>
    <w:rsid w:val="00B12D5F"/>
    <w:rsid w:val="00B131F6"/>
    <w:rsid w:val="00B2130D"/>
    <w:rsid w:val="00B33A5B"/>
    <w:rsid w:val="00B345A2"/>
    <w:rsid w:val="00B45590"/>
    <w:rsid w:val="00B502F5"/>
    <w:rsid w:val="00B52695"/>
    <w:rsid w:val="00B53F69"/>
    <w:rsid w:val="00B55FC0"/>
    <w:rsid w:val="00B73FD6"/>
    <w:rsid w:val="00B804C7"/>
    <w:rsid w:val="00B819B2"/>
    <w:rsid w:val="00B829A7"/>
    <w:rsid w:val="00B951DC"/>
    <w:rsid w:val="00B9692A"/>
    <w:rsid w:val="00B97C51"/>
    <w:rsid w:val="00BA00D7"/>
    <w:rsid w:val="00BA4C87"/>
    <w:rsid w:val="00BB1571"/>
    <w:rsid w:val="00BB5172"/>
    <w:rsid w:val="00BB5B25"/>
    <w:rsid w:val="00BB7CCF"/>
    <w:rsid w:val="00BD3A55"/>
    <w:rsid w:val="00BD5A51"/>
    <w:rsid w:val="00BE0522"/>
    <w:rsid w:val="00BE0ED7"/>
    <w:rsid w:val="00BE1C9B"/>
    <w:rsid w:val="00BE2FD7"/>
    <w:rsid w:val="00BF0A37"/>
    <w:rsid w:val="00BF605C"/>
    <w:rsid w:val="00C026B8"/>
    <w:rsid w:val="00C07EE9"/>
    <w:rsid w:val="00C115ED"/>
    <w:rsid w:val="00C11EAA"/>
    <w:rsid w:val="00C12462"/>
    <w:rsid w:val="00C13A15"/>
    <w:rsid w:val="00C15CF7"/>
    <w:rsid w:val="00C17E34"/>
    <w:rsid w:val="00C2019C"/>
    <w:rsid w:val="00C25273"/>
    <w:rsid w:val="00C342B7"/>
    <w:rsid w:val="00C42870"/>
    <w:rsid w:val="00C42CC4"/>
    <w:rsid w:val="00C46EFF"/>
    <w:rsid w:val="00C506DC"/>
    <w:rsid w:val="00C50DBB"/>
    <w:rsid w:val="00C60713"/>
    <w:rsid w:val="00C62382"/>
    <w:rsid w:val="00C624F1"/>
    <w:rsid w:val="00C71207"/>
    <w:rsid w:val="00C73258"/>
    <w:rsid w:val="00C74687"/>
    <w:rsid w:val="00C818A6"/>
    <w:rsid w:val="00C84EEE"/>
    <w:rsid w:val="00C90795"/>
    <w:rsid w:val="00C9440D"/>
    <w:rsid w:val="00C945A4"/>
    <w:rsid w:val="00C9554C"/>
    <w:rsid w:val="00C97A38"/>
    <w:rsid w:val="00CA42CA"/>
    <w:rsid w:val="00CA5FE2"/>
    <w:rsid w:val="00CA730D"/>
    <w:rsid w:val="00CB275A"/>
    <w:rsid w:val="00CB5B74"/>
    <w:rsid w:val="00CD56E0"/>
    <w:rsid w:val="00CE4DFE"/>
    <w:rsid w:val="00CE6171"/>
    <w:rsid w:val="00CE7332"/>
    <w:rsid w:val="00CF0EDB"/>
    <w:rsid w:val="00CF139E"/>
    <w:rsid w:val="00CF2D8E"/>
    <w:rsid w:val="00CF59DF"/>
    <w:rsid w:val="00D0230E"/>
    <w:rsid w:val="00D04123"/>
    <w:rsid w:val="00D0660F"/>
    <w:rsid w:val="00D169E5"/>
    <w:rsid w:val="00D33B9C"/>
    <w:rsid w:val="00D35AC1"/>
    <w:rsid w:val="00D601CD"/>
    <w:rsid w:val="00D61EB7"/>
    <w:rsid w:val="00D65628"/>
    <w:rsid w:val="00D71310"/>
    <w:rsid w:val="00D734B7"/>
    <w:rsid w:val="00D7633B"/>
    <w:rsid w:val="00D808E9"/>
    <w:rsid w:val="00D8280C"/>
    <w:rsid w:val="00D863D0"/>
    <w:rsid w:val="00D90CF5"/>
    <w:rsid w:val="00D95D9C"/>
    <w:rsid w:val="00DA345C"/>
    <w:rsid w:val="00DB07D7"/>
    <w:rsid w:val="00DB5CD0"/>
    <w:rsid w:val="00DC0E57"/>
    <w:rsid w:val="00DC130D"/>
    <w:rsid w:val="00DC5ECD"/>
    <w:rsid w:val="00DC7EA0"/>
    <w:rsid w:val="00DE0709"/>
    <w:rsid w:val="00DE7987"/>
    <w:rsid w:val="00DF103B"/>
    <w:rsid w:val="00DF1D4B"/>
    <w:rsid w:val="00DF5E22"/>
    <w:rsid w:val="00E01F6C"/>
    <w:rsid w:val="00E06367"/>
    <w:rsid w:val="00E06DC7"/>
    <w:rsid w:val="00E11251"/>
    <w:rsid w:val="00E112B1"/>
    <w:rsid w:val="00E16C8F"/>
    <w:rsid w:val="00E16DA9"/>
    <w:rsid w:val="00E24564"/>
    <w:rsid w:val="00E24CE9"/>
    <w:rsid w:val="00E30A01"/>
    <w:rsid w:val="00E34DDB"/>
    <w:rsid w:val="00E37AF5"/>
    <w:rsid w:val="00E42E86"/>
    <w:rsid w:val="00E4357C"/>
    <w:rsid w:val="00E46939"/>
    <w:rsid w:val="00E47555"/>
    <w:rsid w:val="00E47617"/>
    <w:rsid w:val="00E50305"/>
    <w:rsid w:val="00E503AB"/>
    <w:rsid w:val="00E529F9"/>
    <w:rsid w:val="00E53A1E"/>
    <w:rsid w:val="00E54630"/>
    <w:rsid w:val="00E54C15"/>
    <w:rsid w:val="00E62496"/>
    <w:rsid w:val="00E91673"/>
    <w:rsid w:val="00E976E1"/>
    <w:rsid w:val="00E97ECC"/>
    <w:rsid w:val="00EA6D8C"/>
    <w:rsid w:val="00EB315C"/>
    <w:rsid w:val="00EB343B"/>
    <w:rsid w:val="00EB5D82"/>
    <w:rsid w:val="00EC11E0"/>
    <w:rsid w:val="00EC20A6"/>
    <w:rsid w:val="00EC39B9"/>
    <w:rsid w:val="00ED3DC4"/>
    <w:rsid w:val="00ED4E05"/>
    <w:rsid w:val="00ED5953"/>
    <w:rsid w:val="00EE0BD8"/>
    <w:rsid w:val="00EE50BA"/>
    <w:rsid w:val="00EF2B11"/>
    <w:rsid w:val="00F00C19"/>
    <w:rsid w:val="00F36BCC"/>
    <w:rsid w:val="00F37246"/>
    <w:rsid w:val="00F405EA"/>
    <w:rsid w:val="00F45085"/>
    <w:rsid w:val="00F475E5"/>
    <w:rsid w:val="00F551ED"/>
    <w:rsid w:val="00F64AA7"/>
    <w:rsid w:val="00F70103"/>
    <w:rsid w:val="00F707C9"/>
    <w:rsid w:val="00F90821"/>
    <w:rsid w:val="00F90EBC"/>
    <w:rsid w:val="00FA27B0"/>
    <w:rsid w:val="00FA3874"/>
    <w:rsid w:val="00FC0715"/>
    <w:rsid w:val="00FC573E"/>
    <w:rsid w:val="00FC6718"/>
    <w:rsid w:val="00FD0503"/>
    <w:rsid w:val="00FD2FB3"/>
    <w:rsid w:val="00FD3786"/>
    <w:rsid w:val="00FD3988"/>
    <w:rsid w:val="00FE06AF"/>
    <w:rsid w:val="00FE310B"/>
    <w:rsid w:val="00FE3764"/>
    <w:rsid w:val="00FE402B"/>
    <w:rsid w:val="00FE69B8"/>
    <w:rsid w:val="00FF025F"/>
    <w:rsid w:val="00FF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DA"/>
    <w:pPr>
      <w:spacing w:after="0" w:line="240" w:lineRule="auto"/>
    </w:pPr>
    <w:rPr>
      <w:rFonts w:ascii="Times New Roman" w:eastAsia="SimSun" w:hAnsi="Times New Roman" w:cs="Times New Roman"/>
      <w:spacing w:val="10"/>
      <w:kern w:val="16"/>
      <w:position w:val="-2"/>
      <w:sz w:val="32"/>
      <w:szCs w:val="32"/>
      <w:lang w:val="kk-KZ"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8DA"/>
    <w:pPr>
      <w:ind w:left="720"/>
      <w:contextualSpacing/>
    </w:pPr>
  </w:style>
  <w:style w:type="paragraph" w:styleId="a4">
    <w:name w:val="Balloon Text"/>
    <w:basedOn w:val="a"/>
    <w:link w:val="a5"/>
    <w:uiPriority w:val="99"/>
    <w:semiHidden/>
    <w:unhideWhenUsed/>
    <w:rsid w:val="006638DA"/>
    <w:rPr>
      <w:rFonts w:ascii="Tahoma" w:hAnsi="Tahoma" w:cs="Tahoma"/>
      <w:sz w:val="16"/>
      <w:szCs w:val="16"/>
    </w:rPr>
  </w:style>
  <w:style w:type="character" w:customStyle="1" w:styleId="a5">
    <w:name w:val="Текст выноски Знак"/>
    <w:basedOn w:val="a0"/>
    <w:link w:val="a4"/>
    <w:uiPriority w:val="99"/>
    <w:semiHidden/>
    <w:rsid w:val="006638DA"/>
    <w:rPr>
      <w:rFonts w:ascii="Tahoma" w:eastAsia="SimSun" w:hAnsi="Tahoma" w:cs="Tahoma"/>
      <w:spacing w:val="10"/>
      <w:kern w:val="16"/>
      <w:position w:val="-2"/>
      <w:sz w:val="16"/>
      <w:szCs w:val="16"/>
      <w:lang w:val="kk-KZ" w:eastAsia="zh-CN"/>
    </w:rPr>
  </w:style>
  <w:style w:type="paragraph" w:customStyle="1" w:styleId="Default">
    <w:name w:val="Default"/>
    <w:rsid w:val="006638DA"/>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63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130F4D"/>
    <w:pPr>
      <w:spacing w:after="120" w:line="480" w:lineRule="auto"/>
      <w:ind w:left="283"/>
    </w:pPr>
    <w:rPr>
      <w:rFonts w:eastAsia="Times New Roman"/>
      <w:spacing w:val="0"/>
      <w:kern w:val="0"/>
      <w:position w:val="0"/>
      <w:sz w:val="24"/>
      <w:szCs w:val="24"/>
      <w:lang w:val="ru-RU" w:eastAsia="ru-RU"/>
    </w:rPr>
  </w:style>
  <w:style w:type="character" w:customStyle="1" w:styleId="20">
    <w:name w:val="Основной текст с отступом 2 Знак"/>
    <w:basedOn w:val="a0"/>
    <w:link w:val="2"/>
    <w:rsid w:val="00130F4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228"/>
  </w:style>
  <w:style w:type="character" w:styleId="a7">
    <w:name w:val="Hyperlink"/>
    <w:basedOn w:val="a0"/>
    <w:uiPriority w:val="99"/>
    <w:unhideWhenUsed/>
    <w:rsid w:val="003B2228"/>
    <w:rPr>
      <w:color w:val="0000FF"/>
      <w:u w:val="single"/>
    </w:rPr>
  </w:style>
  <w:style w:type="character" w:styleId="a8">
    <w:name w:val="line number"/>
    <w:basedOn w:val="a0"/>
    <w:uiPriority w:val="99"/>
    <w:semiHidden/>
    <w:unhideWhenUsed/>
    <w:rsid w:val="00122528"/>
  </w:style>
  <w:style w:type="paragraph" w:styleId="a9">
    <w:name w:val="No Spacing"/>
    <w:uiPriority w:val="1"/>
    <w:qFormat/>
    <w:rsid w:val="003D43AD"/>
    <w:pPr>
      <w:spacing w:after="0" w:line="240" w:lineRule="auto"/>
    </w:pPr>
    <w:rPr>
      <w:rFonts w:ascii="Calibri" w:eastAsia="Calibri" w:hAnsi="Calibri" w:cs="Times New Roman"/>
    </w:rPr>
  </w:style>
  <w:style w:type="paragraph" w:styleId="aa">
    <w:name w:val="header"/>
    <w:basedOn w:val="a"/>
    <w:link w:val="ab"/>
    <w:uiPriority w:val="99"/>
    <w:unhideWhenUsed/>
    <w:rsid w:val="002B1051"/>
    <w:pPr>
      <w:tabs>
        <w:tab w:val="center" w:pos="4677"/>
        <w:tab w:val="right" w:pos="9355"/>
      </w:tabs>
    </w:pPr>
  </w:style>
  <w:style w:type="character" w:customStyle="1" w:styleId="ab">
    <w:name w:val="Верхний колонтитул Знак"/>
    <w:basedOn w:val="a0"/>
    <w:link w:val="aa"/>
    <w:uiPriority w:val="99"/>
    <w:rsid w:val="002B1051"/>
    <w:rPr>
      <w:rFonts w:ascii="Times New Roman" w:eastAsia="SimSun" w:hAnsi="Times New Roman" w:cs="Times New Roman"/>
      <w:spacing w:val="10"/>
      <w:kern w:val="16"/>
      <w:position w:val="-2"/>
      <w:sz w:val="32"/>
      <w:szCs w:val="32"/>
      <w:lang w:val="kk-KZ" w:eastAsia="zh-CN"/>
    </w:rPr>
  </w:style>
  <w:style w:type="paragraph" w:styleId="ac">
    <w:name w:val="footer"/>
    <w:basedOn w:val="a"/>
    <w:link w:val="ad"/>
    <w:uiPriority w:val="99"/>
    <w:unhideWhenUsed/>
    <w:rsid w:val="002B1051"/>
    <w:pPr>
      <w:tabs>
        <w:tab w:val="center" w:pos="4677"/>
        <w:tab w:val="right" w:pos="9355"/>
      </w:tabs>
    </w:pPr>
  </w:style>
  <w:style w:type="character" w:customStyle="1" w:styleId="ad">
    <w:name w:val="Нижний колонтитул Знак"/>
    <w:basedOn w:val="a0"/>
    <w:link w:val="ac"/>
    <w:uiPriority w:val="99"/>
    <w:rsid w:val="002B1051"/>
    <w:rPr>
      <w:rFonts w:ascii="Times New Roman" w:eastAsia="SimSun" w:hAnsi="Times New Roman" w:cs="Times New Roman"/>
      <w:spacing w:val="10"/>
      <w:kern w:val="16"/>
      <w:position w:val="-2"/>
      <w:sz w:val="32"/>
      <w:szCs w:val="32"/>
      <w:lang w:val="kk-KZ" w:eastAsia="zh-CN"/>
    </w:rPr>
  </w:style>
  <w:style w:type="paragraph" w:customStyle="1" w:styleId="Body">
    <w:name w:val="Body"/>
    <w:rsid w:val="00317C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styleId="ae">
    <w:name w:val="page number"/>
    <w:basedOn w:val="a0"/>
    <w:rsid w:val="006579FF"/>
  </w:style>
  <w:style w:type="character" w:styleId="af">
    <w:name w:val="Emphasis"/>
    <w:basedOn w:val="a0"/>
    <w:uiPriority w:val="20"/>
    <w:qFormat/>
    <w:rsid w:val="009474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DA"/>
    <w:pPr>
      <w:spacing w:after="0" w:line="240" w:lineRule="auto"/>
    </w:pPr>
    <w:rPr>
      <w:rFonts w:ascii="Times New Roman" w:eastAsia="SimSun" w:hAnsi="Times New Roman" w:cs="Times New Roman"/>
      <w:spacing w:val="10"/>
      <w:kern w:val="16"/>
      <w:position w:val="-2"/>
      <w:sz w:val="32"/>
      <w:szCs w:val="32"/>
      <w:lang w:val="kk-KZ"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8DA"/>
    <w:pPr>
      <w:ind w:left="720"/>
      <w:contextualSpacing/>
    </w:pPr>
  </w:style>
  <w:style w:type="paragraph" w:styleId="a4">
    <w:name w:val="Balloon Text"/>
    <w:basedOn w:val="a"/>
    <w:link w:val="a5"/>
    <w:uiPriority w:val="99"/>
    <w:semiHidden/>
    <w:unhideWhenUsed/>
    <w:rsid w:val="006638DA"/>
    <w:rPr>
      <w:rFonts w:ascii="Tahoma" w:hAnsi="Tahoma" w:cs="Tahoma"/>
      <w:sz w:val="16"/>
      <w:szCs w:val="16"/>
    </w:rPr>
  </w:style>
  <w:style w:type="character" w:customStyle="1" w:styleId="a5">
    <w:name w:val="Текст выноски Знак"/>
    <w:basedOn w:val="a0"/>
    <w:link w:val="a4"/>
    <w:uiPriority w:val="99"/>
    <w:semiHidden/>
    <w:rsid w:val="006638DA"/>
    <w:rPr>
      <w:rFonts w:ascii="Tahoma" w:eastAsia="SimSun" w:hAnsi="Tahoma" w:cs="Tahoma"/>
      <w:spacing w:val="10"/>
      <w:kern w:val="16"/>
      <w:position w:val="-2"/>
      <w:sz w:val="16"/>
      <w:szCs w:val="16"/>
      <w:lang w:val="kk-KZ" w:eastAsia="zh-CN"/>
    </w:rPr>
  </w:style>
  <w:style w:type="paragraph" w:customStyle="1" w:styleId="Default">
    <w:name w:val="Default"/>
    <w:rsid w:val="006638DA"/>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63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130F4D"/>
    <w:pPr>
      <w:spacing w:after="120" w:line="480" w:lineRule="auto"/>
      <w:ind w:left="283"/>
    </w:pPr>
    <w:rPr>
      <w:rFonts w:eastAsia="Times New Roman"/>
      <w:spacing w:val="0"/>
      <w:kern w:val="0"/>
      <w:position w:val="0"/>
      <w:sz w:val="24"/>
      <w:szCs w:val="24"/>
      <w:lang w:val="ru-RU" w:eastAsia="ru-RU"/>
    </w:rPr>
  </w:style>
  <w:style w:type="character" w:customStyle="1" w:styleId="20">
    <w:name w:val="Основной текст с отступом 2 Знак"/>
    <w:basedOn w:val="a0"/>
    <w:link w:val="2"/>
    <w:rsid w:val="00130F4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228"/>
  </w:style>
  <w:style w:type="character" w:styleId="a7">
    <w:name w:val="Hyperlink"/>
    <w:basedOn w:val="a0"/>
    <w:uiPriority w:val="99"/>
    <w:unhideWhenUsed/>
    <w:rsid w:val="003B2228"/>
    <w:rPr>
      <w:color w:val="0000FF"/>
      <w:u w:val="single"/>
    </w:rPr>
  </w:style>
  <w:style w:type="character" w:styleId="a8">
    <w:name w:val="line number"/>
    <w:basedOn w:val="a0"/>
    <w:uiPriority w:val="99"/>
    <w:semiHidden/>
    <w:unhideWhenUsed/>
    <w:rsid w:val="00122528"/>
  </w:style>
  <w:style w:type="paragraph" w:styleId="a9">
    <w:name w:val="No Spacing"/>
    <w:uiPriority w:val="1"/>
    <w:qFormat/>
    <w:rsid w:val="003D43AD"/>
    <w:pPr>
      <w:spacing w:after="0" w:line="240" w:lineRule="auto"/>
    </w:pPr>
    <w:rPr>
      <w:rFonts w:ascii="Calibri" w:eastAsia="Calibri" w:hAnsi="Calibri" w:cs="Times New Roman"/>
    </w:rPr>
  </w:style>
  <w:style w:type="paragraph" w:styleId="aa">
    <w:name w:val="header"/>
    <w:basedOn w:val="a"/>
    <w:link w:val="ab"/>
    <w:uiPriority w:val="99"/>
    <w:unhideWhenUsed/>
    <w:rsid w:val="002B1051"/>
    <w:pPr>
      <w:tabs>
        <w:tab w:val="center" w:pos="4677"/>
        <w:tab w:val="right" w:pos="9355"/>
      </w:tabs>
    </w:pPr>
  </w:style>
  <w:style w:type="character" w:customStyle="1" w:styleId="ab">
    <w:name w:val="Верхний колонтитул Знак"/>
    <w:basedOn w:val="a0"/>
    <w:link w:val="aa"/>
    <w:uiPriority w:val="99"/>
    <w:rsid w:val="002B1051"/>
    <w:rPr>
      <w:rFonts w:ascii="Times New Roman" w:eastAsia="SimSun" w:hAnsi="Times New Roman" w:cs="Times New Roman"/>
      <w:spacing w:val="10"/>
      <w:kern w:val="16"/>
      <w:position w:val="-2"/>
      <w:sz w:val="32"/>
      <w:szCs w:val="32"/>
      <w:lang w:val="kk-KZ" w:eastAsia="zh-CN"/>
    </w:rPr>
  </w:style>
  <w:style w:type="paragraph" w:styleId="ac">
    <w:name w:val="footer"/>
    <w:basedOn w:val="a"/>
    <w:link w:val="ad"/>
    <w:uiPriority w:val="99"/>
    <w:unhideWhenUsed/>
    <w:rsid w:val="002B1051"/>
    <w:pPr>
      <w:tabs>
        <w:tab w:val="center" w:pos="4677"/>
        <w:tab w:val="right" w:pos="9355"/>
      </w:tabs>
    </w:pPr>
  </w:style>
  <w:style w:type="character" w:customStyle="1" w:styleId="ad">
    <w:name w:val="Нижний колонтитул Знак"/>
    <w:basedOn w:val="a0"/>
    <w:link w:val="ac"/>
    <w:uiPriority w:val="99"/>
    <w:rsid w:val="002B1051"/>
    <w:rPr>
      <w:rFonts w:ascii="Times New Roman" w:eastAsia="SimSun" w:hAnsi="Times New Roman" w:cs="Times New Roman"/>
      <w:spacing w:val="10"/>
      <w:kern w:val="16"/>
      <w:position w:val="-2"/>
      <w:sz w:val="32"/>
      <w:szCs w:val="32"/>
      <w:lang w:val="kk-KZ" w:eastAsia="zh-CN"/>
    </w:rPr>
  </w:style>
  <w:style w:type="paragraph" w:customStyle="1" w:styleId="Body">
    <w:name w:val="Body"/>
    <w:rsid w:val="00317C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styleId="ae">
    <w:name w:val="page number"/>
    <w:basedOn w:val="a0"/>
    <w:rsid w:val="006579FF"/>
  </w:style>
  <w:style w:type="character" w:styleId="af">
    <w:name w:val="Emphasis"/>
    <w:basedOn w:val="a0"/>
    <w:uiPriority w:val="20"/>
    <w:qFormat/>
    <w:rsid w:val="009474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66749">
      <w:bodyDiv w:val="1"/>
      <w:marLeft w:val="0"/>
      <w:marRight w:val="0"/>
      <w:marTop w:val="0"/>
      <w:marBottom w:val="0"/>
      <w:divBdr>
        <w:top w:val="none" w:sz="0" w:space="0" w:color="auto"/>
        <w:left w:val="none" w:sz="0" w:space="0" w:color="auto"/>
        <w:bottom w:val="none" w:sz="0" w:space="0" w:color="auto"/>
        <w:right w:val="none" w:sz="0" w:space="0" w:color="auto"/>
      </w:divBdr>
    </w:div>
    <w:div w:id="1020930929">
      <w:bodyDiv w:val="1"/>
      <w:marLeft w:val="0"/>
      <w:marRight w:val="0"/>
      <w:marTop w:val="0"/>
      <w:marBottom w:val="0"/>
      <w:divBdr>
        <w:top w:val="none" w:sz="0" w:space="0" w:color="auto"/>
        <w:left w:val="none" w:sz="0" w:space="0" w:color="auto"/>
        <w:bottom w:val="none" w:sz="0" w:space="0" w:color="auto"/>
        <w:right w:val="none" w:sz="0" w:space="0" w:color="auto"/>
      </w:divBdr>
    </w:div>
    <w:div w:id="17574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9329-2C9A-4ACC-9383-01B7375D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dc:creator>
  <cp:lastModifiedBy>Пользователь</cp:lastModifiedBy>
  <cp:revision>5</cp:revision>
  <cp:lastPrinted>2013-04-29T10:49:00Z</cp:lastPrinted>
  <dcterms:created xsi:type="dcterms:W3CDTF">2024-03-04T14:35:00Z</dcterms:created>
  <dcterms:modified xsi:type="dcterms:W3CDTF">2024-03-26T09:36:00Z</dcterms:modified>
</cp:coreProperties>
</file>